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5F" w:rsidRPr="006E2288" w:rsidRDefault="0007365F" w:rsidP="0007365F">
      <w:pPr>
        <w:pStyle w:val="ab"/>
        <w:pBdr>
          <w:bottom w:val="single" w:sz="6" w:space="1" w:color="auto"/>
        </w:pBdr>
      </w:pPr>
      <w:r>
        <w:t>Содержание</w:t>
      </w:r>
    </w:p>
    <w:p w:rsidR="0007365F" w:rsidRPr="006E2288" w:rsidRDefault="0007365F" w:rsidP="0007365F">
      <w:pPr>
        <w:rPr>
          <w:rFonts w:eastAsia="Calibri"/>
        </w:rPr>
      </w:pPr>
    </w:p>
    <w:p w:rsidR="005C76B5" w:rsidRDefault="00A10698">
      <w:pPr>
        <w:pStyle w:val="1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 w:rsidR="0007365F">
        <w:instrText xml:space="preserve"> TOC \o "1-3" \h \z \u </w:instrText>
      </w:r>
      <w:r>
        <w:fldChar w:fldCharType="separate"/>
      </w:r>
      <w:hyperlink w:anchor="_Toc332787381" w:history="1">
        <w:r w:rsidR="005C76B5" w:rsidRPr="00BD2369">
          <w:rPr>
            <w:rStyle w:val="ac"/>
            <w:noProof/>
          </w:rPr>
          <w:t>1. Новые параметры локальной сметы</w:t>
        </w:r>
        <w:r w:rsidR="005C76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76B5">
          <w:rPr>
            <w:noProof/>
            <w:webHidden/>
          </w:rPr>
          <w:instrText xml:space="preserve"> PAGEREF _Toc332787381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29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C76B5" w:rsidRDefault="00A10698">
      <w:pPr>
        <w:pStyle w:val="1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32787382" w:history="1">
        <w:r w:rsidR="005C76B5" w:rsidRPr="00BD2369">
          <w:rPr>
            <w:rStyle w:val="ac"/>
            <w:noProof/>
          </w:rPr>
          <w:t>2. Комплект параметров локальной сметы – сохранение в шаблон</w:t>
        </w:r>
        <w:r w:rsidR="005C76B5" w:rsidRPr="00BD2369">
          <w:rPr>
            <w:rStyle w:val="ac"/>
            <w:rFonts w:cs="Tahoma"/>
            <w:iCs/>
            <w:noProof/>
          </w:rPr>
          <w:t>, загрузка</w:t>
        </w:r>
        <w:r w:rsidR="005C76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76B5">
          <w:rPr>
            <w:noProof/>
            <w:webHidden/>
          </w:rPr>
          <w:instrText xml:space="preserve"> PAGEREF _Toc332787382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29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C76B5" w:rsidRDefault="00A10698">
      <w:pPr>
        <w:pStyle w:val="1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32787383" w:history="1">
        <w:r w:rsidR="005C76B5" w:rsidRPr="00BD2369">
          <w:rPr>
            <w:rStyle w:val="ac"/>
            <w:noProof/>
          </w:rPr>
          <w:t xml:space="preserve">3. Новые виды документа </w:t>
        </w:r>
        <w:r w:rsidR="005C76B5" w:rsidRPr="00BD2369">
          <w:rPr>
            <w:rStyle w:val="ac"/>
            <w:rFonts w:cs="Tahoma"/>
            <w:noProof/>
          </w:rPr>
          <w:t>в бланке сметы</w:t>
        </w:r>
        <w:r w:rsidR="005C76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76B5">
          <w:rPr>
            <w:noProof/>
            <w:webHidden/>
          </w:rPr>
          <w:instrText xml:space="preserve"> PAGEREF _Toc332787383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29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C76B5" w:rsidRDefault="00A10698">
      <w:pPr>
        <w:pStyle w:val="1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32787384" w:history="1">
        <w:r w:rsidR="005C76B5" w:rsidRPr="00BD2369">
          <w:rPr>
            <w:rStyle w:val="ac"/>
            <w:noProof/>
          </w:rPr>
          <w:t>4. Выбор начального вида документа при открытии</w:t>
        </w:r>
        <w:r w:rsidR="005C76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76B5">
          <w:rPr>
            <w:noProof/>
            <w:webHidden/>
          </w:rPr>
          <w:instrText xml:space="preserve"> PAGEREF _Toc332787384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29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C76B5" w:rsidRDefault="00A10698">
      <w:pPr>
        <w:pStyle w:val="1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32787385" w:history="1">
        <w:r w:rsidR="005C76B5" w:rsidRPr="00BD2369">
          <w:rPr>
            <w:rStyle w:val="ac"/>
            <w:noProof/>
          </w:rPr>
          <w:t>5. Новые формы сметной документации</w:t>
        </w:r>
        <w:r w:rsidR="005C76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76B5">
          <w:rPr>
            <w:noProof/>
            <w:webHidden/>
          </w:rPr>
          <w:instrText xml:space="preserve"> PAGEREF _Toc332787385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29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C76B5" w:rsidRDefault="00A10698">
      <w:pPr>
        <w:pStyle w:val="1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32787386" w:history="1">
        <w:r w:rsidR="005C76B5" w:rsidRPr="00BD2369">
          <w:rPr>
            <w:rStyle w:val="ac"/>
            <w:noProof/>
          </w:rPr>
          <w:t>6. Настройка ленты в окне с установками программы</w:t>
        </w:r>
        <w:r w:rsidR="005C76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76B5">
          <w:rPr>
            <w:noProof/>
            <w:webHidden/>
          </w:rPr>
          <w:instrText xml:space="preserve"> PAGEREF _Toc332787386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29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C76B5" w:rsidRDefault="00A10698">
      <w:pPr>
        <w:pStyle w:val="1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32787387" w:history="1">
        <w:r w:rsidR="005C76B5" w:rsidRPr="00BD2369">
          <w:rPr>
            <w:rStyle w:val="ac"/>
            <w:noProof/>
          </w:rPr>
          <w:t>7. Настройка панели быстрого доступа в окне с установками программы</w:t>
        </w:r>
        <w:r w:rsidR="005C76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76B5">
          <w:rPr>
            <w:noProof/>
            <w:webHidden/>
          </w:rPr>
          <w:instrText xml:space="preserve"> PAGEREF _Toc332787387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296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7365F" w:rsidRDefault="00A10698" w:rsidP="0007365F">
      <w:r>
        <w:fldChar w:fldCharType="end"/>
      </w:r>
    </w:p>
    <w:p w:rsidR="0007365F" w:rsidRDefault="0007365F">
      <w:pPr>
        <w:jc w:val="left"/>
        <w:rPr>
          <w:rFonts w:eastAsiaTheme="majorEastAsia"/>
          <w:b/>
          <w:bCs/>
          <w:i/>
          <w:color w:val="365F91" w:themeColor="accent1" w:themeShade="BF"/>
        </w:rPr>
      </w:pPr>
      <w:r>
        <w:br w:type="page"/>
      </w:r>
    </w:p>
    <w:p w:rsidR="0069096A" w:rsidRDefault="00316EA5" w:rsidP="002737E5">
      <w:pPr>
        <w:pStyle w:val="1"/>
      </w:pPr>
      <w:bookmarkStart w:id="0" w:name="_Toc332787381"/>
      <w:r>
        <w:lastRenderedPageBreak/>
        <w:t>1</w:t>
      </w:r>
      <w:r w:rsidR="002737E5">
        <w:t xml:space="preserve">. </w:t>
      </w:r>
      <w:r w:rsidR="0069096A">
        <w:t>Новые параметры локальной сметы</w:t>
      </w:r>
      <w:bookmarkEnd w:id="0"/>
    </w:p>
    <w:p w:rsidR="0069096A" w:rsidRDefault="0069096A" w:rsidP="0069096A">
      <w:r>
        <w:t xml:space="preserve">Наиболее значительные изменения и </w:t>
      </w:r>
      <w:r w:rsidRPr="000F4238">
        <w:t>усовершенствован</w:t>
      </w:r>
      <w:r>
        <w:t xml:space="preserve">ия </w:t>
      </w:r>
      <w:r w:rsidRPr="006833A0">
        <w:t xml:space="preserve">в </w:t>
      </w:r>
      <w:r w:rsidRPr="006833A0">
        <w:rPr>
          <w:szCs w:val="16"/>
        </w:rPr>
        <w:t>ПК «ГРАНД-Смета»</w:t>
      </w:r>
      <w:r w:rsidRPr="006833A0">
        <w:t xml:space="preserve"> версии </w:t>
      </w:r>
      <w:r w:rsidR="00ED05BF">
        <w:t>5.5.2</w:t>
      </w:r>
      <w:r>
        <w:t xml:space="preserve"> касаются работы с параметрами локальной сметы.</w:t>
      </w:r>
      <w:r w:rsidRPr="0069096A">
        <w:rPr>
          <w:rFonts w:cs="Tahoma"/>
          <w:szCs w:val="16"/>
        </w:rPr>
        <w:t xml:space="preserve"> </w:t>
      </w:r>
      <w:r w:rsidRPr="009028BF">
        <w:rPr>
          <w:rFonts w:cs="Tahoma"/>
          <w:szCs w:val="16"/>
        </w:rPr>
        <w:t>Для того чтобы</w:t>
      </w:r>
      <w:r>
        <w:rPr>
          <w:rFonts w:cs="Tahoma"/>
          <w:szCs w:val="16"/>
        </w:rPr>
        <w:t xml:space="preserve"> открыть окно </w:t>
      </w:r>
      <w:r>
        <w:t xml:space="preserve">с параметрами локальной </w:t>
      </w:r>
      <w:r w:rsidRPr="003752FD">
        <w:t>сметы</w:t>
      </w:r>
      <w:r>
        <w:t xml:space="preserve"> необходимо нажать</w:t>
      </w:r>
      <w:r w:rsidRPr="0069096A">
        <w:t xml:space="preserve"> </w:t>
      </w:r>
      <w:r>
        <w:t xml:space="preserve">кнопку </w:t>
      </w:r>
      <w:r w:rsidRPr="00460DC7">
        <w:rPr>
          <w:rStyle w:val="ae"/>
        </w:rPr>
        <w:t>Параметры</w:t>
      </w:r>
      <w:r>
        <w:t xml:space="preserve">, </w:t>
      </w:r>
      <w:r w:rsidRPr="003806E2">
        <w:t xml:space="preserve">расположенную на </w:t>
      </w:r>
      <w:r>
        <w:t xml:space="preserve">панели инструментов на вкладке </w:t>
      </w:r>
      <w:r w:rsidRPr="00D84C91">
        <w:rPr>
          <w:rStyle w:val="ae"/>
        </w:rPr>
        <w:t>Документ</w:t>
      </w:r>
      <w:r>
        <w:t>, и</w:t>
      </w:r>
      <w:r w:rsidRPr="003806E2">
        <w:t xml:space="preserve">ли клавишу </w:t>
      </w:r>
      <w:r w:rsidRPr="006E76ED">
        <w:rPr>
          <w:rStyle w:val="ae"/>
        </w:rPr>
        <w:t>F6</w:t>
      </w:r>
      <w:r w:rsidRPr="003806E2">
        <w:t xml:space="preserve"> на клавиатуре.</w:t>
      </w:r>
    </w:p>
    <w:p w:rsidR="003A6347" w:rsidRDefault="003A6347" w:rsidP="0069096A">
      <w:r>
        <w:t xml:space="preserve">В версии </w:t>
      </w:r>
      <w:r w:rsidR="00ED05BF">
        <w:t>5.5.2</w:t>
      </w:r>
      <w:r>
        <w:t xml:space="preserve"> изменился состав и порядок закладок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 w:rsidRPr="003752FD">
        <w:t>сметы</w:t>
      </w:r>
      <w:r w:rsidRPr="00B10818">
        <w:t xml:space="preserve">, </w:t>
      </w:r>
      <w:r>
        <w:t>нек</w:t>
      </w:r>
      <w:r w:rsidRPr="00B10818">
        <w:t>о</w:t>
      </w:r>
      <w:r>
        <w:t xml:space="preserve">торые настройки перенесены на </w:t>
      </w:r>
      <w:r w:rsidR="00F42232">
        <w:t>другие закладки</w:t>
      </w:r>
      <w:r w:rsidR="00F42232" w:rsidRPr="00B10818">
        <w:t xml:space="preserve">, </w:t>
      </w:r>
      <w:r w:rsidR="00F42232">
        <w:t>добавлены новые важные настройки.</w:t>
      </w:r>
    </w:p>
    <w:p w:rsidR="00830C14" w:rsidRDefault="00830C14" w:rsidP="00830C14">
      <w:pPr>
        <w:pStyle w:val="af1"/>
        <w:pBdr>
          <w:top w:val="single" w:sz="12" w:space="1" w:color="999999"/>
          <w:bottom w:val="single" w:sz="12" w:space="1" w:color="999999"/>
        </w:pBdr>
      </w:pPr>
      <w:r>
        <w:rPr>
          <w:b/>
          <w:i/>
        </w:rPr>
        <w:t xml:space="preserve">Замечание: </w:t>
      </w:r>
      <w:r>
        <w:t xml:space="preserve">Далее описываются многочисленные настройки, которые необходимо задать в </w:t>
      </w:r>
      <w:proofErr w:type="gramStart"/>
      <w:r>
        <w:t>окне</w:t>
      </w:r>
      <w:proofErr w:type="gramEnd"/>
      <w:r>
        <w:t xml:space="preserve"> с параметрами сметы для того чтобы выполнить локальный сметный расчет в соответствии с той или иной существующей методикой. В ситуации, когда пользователь работает с параметрами сметы самостоятельно, это выглядит достаточно сложной задачей.</w:t>
      </w:r>
    </w:p>
    <w:p w:rsidR="00830C14" w:rsidRPr="00FC63E5" w:rsidRDefault="00830C14" w:rsidP="00830C14">
      <w:pPr>
        <w:pStyle w:val="af1"/>
        <w:pBdr>
          <w:top w:val="single" w:sz="12" w:space="1" w:color="999999"/>
          <w:bottom w:val="single" w:sz="12" w:space="1" w:color="999999"/>
        </w:pBdr>
      </w:pPr>
      <w:r>
        <w:t xml:space="preserve">Зато в </w:t>
      </w:r>
      <w:proofErr w:type="gramStart"/>
      <w:r>
        <w:t>следующем</w:t>
      </w:r>
      <w:proofErr w:type="gramEnd"/>
      <w:r>
        <w:t xml:space="preserve"> пункте будет показано, как можно одним действием загрузить в смету заранее подготовленный (полученный от разработчиков программы) комплект параметров, содержащий все необходимые настройки для расчета. При этом для загрузки доступны разные комплекты параметров, соответствующие разным методикам расчета.</w:t>
      </w:r>
    </w:p>
    <w:p w:rsidR="004B7BD3" w:rsidRDefault="00F42232" w:rsidP="0069096A">
      <w:r>
        <w:t>Большинство изменений</w:t>
      </w:r>
      <w:r w:rsidRPr="00F42232">
        <w:t xml:space="preserve"> </w:t>
      </w:r>
      <w:r w:rsidR="00830C14">
        <w:t xml:space="preserve">в </w:t>
      </w:r>
      <w:r w:rsidR="00830C14" w:rsidRPr="006833A0">
        <w:t xml:space="preserve">версии </w:t>
      </w:r>
      <w:r w:rsidR="00830C14">
        <w:t xml:space="preserve">5.5.2 </w:t>
      </w:r>
      <w:r>
        <w:t>имеют отношение к выбору способа расчета стоимости работ в локальной смете</w:t>
      </w:r>
      <w:r w:rsidRPr="00B10818">
        <w:t>, о</w:t>
      </w:r>
      <w:r>
        <w:t>круглению результатов</w:t>
      </w:r>
      <w:r w:rsidRPr="00F42232">
        <w:t xml:space="preserve"> </w:t>
      </w:r>
      <w:r>
        <w:t>расчета</w:t>
      </w:r>
      <w:r w:rsidR="004B7BD3" w:rsidRPr="004B7BD3">
        <w:t xml:space="preserve"> </w:t>
      </w:r>
      <w:r w:rsidR="004B7BD3">
        <w:t>при выполнении математических операций с исходными данными.</w:t>
      </w:r>
      <w:r w:rsidR="004B7BD3" w:rsidRPr="004B7BD3">
        <w:t xml:space="preserve"> </w:t>
      </w:r>
      <w:r w:rsidR="004B7BD3">
        <w:t xml:space="preserve">Также появилась принципиально новая возможность выбрать способ расчета поправочных </w:t>
      </w:r>
      <w:r w:rsidR="004B7BD3" w:rsidRPr="00765ACB">
        <w:t>коэффициент</w:t>
      </w:r>
      <w:r w:rsidR="004B7BD3">
        <w:t>ов к стоимости позиции</w:t>
      </w:r>
      <w:r w:rsidR="004B7BD3" w:rsidRPr="004B7BD3">
        <w:t xml:space="preserve"> </w:t>
      </w:r>
      <w:r w:rsidR="004B7BD3">
        <w:t>сметы.</w:t>
      </w:r>
    </w:p>
    <w:p w:rsidR="00C64607" w:rsidRDefault="009823FB" w:rsidP="00830C14">
      <w:r w:rsidRPr="009823FB">
        <w:t>Поводом</w:t>
      </w:r>
      <w:r>
        <w:t xml:space="preserve"> к внесению в программу таких изменений стало </w:t>
      </w:r>
      <w:r w:rsidR="00830C14">
        <w:t>опубликование</w:t>
      </w:r>
      <w:r w:rsidRPr="009823FB">
        <w:t xml:space="preserve"> </w:t>
      </w:r>
      <w:r w:rsidR="00830C14">
        <w:t>проекта</w:t>
      </w:r>
      <w:r w:rsidR="00830C14" w:rsidRPr="00830C14">
        <w:t xml:space="preserve"> </w:t>
      </w:r>
      <w:r w:rsidR="00830C14" w:rsidRPr="000732EA">
        <w:t>нового</w:t>
      </w:r>
      <w:r w:rsidRPr="000732EA">
        <w:t xml:space="preserve"> приказа Министерства регионального развития Российской Федерации «Об утверждении форм сметной документации и порядка их заполнения в сфере определения стоимости строительной продукции».</w:t>
      </w:r>
    </w:p>
    <w:p w:rsidR="009823FB" w:rsidRDefault="009823FB" w:rsidP="00BD3A72">
      <w:r>
        <w:t xml:space="preserve">Именно в данном </w:t>
      </w:r>
      <w:proofErr w:type="gramStart"/>
      <w:r>
        <w:t>документе</w:t>
      </w:r>
      <w:proofErr w:type="gramEnd"/>
      <w:r>
        <w:t xml:space="preserve"> при описании </w:t>
      </w:r>
      <w:r w:rsidRPr="000732EA">
        <w:t xml:space="preserve">порядка </w:t>
      </w:r>
      <w:r>
        <w:t xml:space="preserve">заполнения </w:t>
      </w:r>
      <w:r>
        <w:rPr>
          <w:rFonts w:cs="Tahoma"/>
          <w:szCs w:val="16"/>
        </w:rPr>
        <w:t xml:space="preserve">граф в новой форме </w:t>
      </w:r>
      <w:r w:rsidRPr="00765ACB">
        <w:t>лока</w:t>
      </w:r>
      <w:r>
        <w:t>льного сметного расчета сказа</w:t>
      </w:r>
      <w:r>
        <w:rPr>
          <w:rFonts w:cs="Tahoma"/>
          <w:szCs w:val="16"/>
        </w:rPr>
        <w:t>н</w:t>
      </w:r>
      <w:r>
        <w:t xml:space="preserve">о, что при расчете стоимости </w:t>
      </w:r>
      <w:r w:rsidRPr="00011B8A">
        <w:t>позиции</w:t>
      </w:r>
      <w:r>
        <w:t xml:space="preserve"> сметы следует использовать </w:t>
      </w:r>
      <w:r w:rsidRPr="009823FB">
        <w:t>итоговое значение поправочных коэффициентов, о</w:t>
      </w:r>
      <w:r>
        <w:t xml:space="preserve">кругленное </w:t>
      </w:r>
      <w:r w:rsidRPr="009823FB">
        <w:t xml:space="preserve">до двух знаков после запятой. </w:t>
      </w:r>
      <w:r w:rsidRPr="00C12016">
        <w:t xml:space="preserve">Таким образом, </w:t>
      </w:r>
      <w:r>
        <w:rPr>
          <w:rFonts w:cs="Tahoma"/>
          <w:szCs w:val="16"/>
        </w:rPr>
        <w:t xml:space="preserve">полностью меняется порядок </w:t>
      </w:r>
      <w:r>
        <w:t xml:space="preserve">расчета стоимости </w:t>
      </w:r>
      <w:r w:rsidR="00BD3A72">
        <w:t>позиций</w:t>
      </w:r>
      <w:r>
        <w:t xml:space="preserve">, где одновременно применяются несколько поправочных </w:t>
      </w:r>
      <w:r w:rsidRPr="00BD3A72">
        <w:t>коэффициент</w:t>
      </w:r>
      <w:r w:rsidR="00BD3A72" w:rsidRPr="00BD3A72">
        <w:t xml:space="preserve">ов, предусмотренных общими положениями к </w:t>
      </w:r>
      <w:r w:rsidR="00BD3A72" w:rsidRPr="00BD3A72">
        <w:lastRenderedPageBreak/>
        <w:t>сборникам единичных расценок или действующими методическими документами и письмами.</w:t>
      </w:r>
    </w:p>
    <w:p w:rsidR="00310D7C" w:rsidRDefault="00BD3A72" w:rsidP="00310D7C">
      <w:r>
        <w:t>До сих пор</w:t>
      </w:r>
      <w:r w:rsidRPr="00BD3A72">
        <w:t xml:space="preserve"> </w:t>
      </w:r>
      <w:r>
        <w:t>в такой</w:t>
      </w:r>
      <w:r w:rsidRPr="00A74CC0">
        <w:t xml:space="preserve"> </w:t>
      </w:r>
      <w:r>
        <w:t>ситуации</w:t>
      </w:r>
      <w:r w:rsidRPr="00BD3A72">
        <w:t xml:space="preserve"> </w:t>
      </w:r>
      <w:r>
        <w:t>к</w:t>
      </w:r>
      <w:r w:rsidRPr="00765ACB">
        <w:t>оэффициент</w:t>
      </w:r>
      <w:r>
        <w:t xml:space="preserve">ы применялись </w:t>
      </w:r>
      <w:r w:rsidRPr="00BD3A72">
        <w:t>последовательн</w:t>
      </w:r>
      <w:r>
        <w:t>о</w:t>
      </w:r>
      <w:r w:rsidRPr="00BD3A72">
        <w:t>, с нарастающим итогом.</w:t>
      </w:r>
      <w:r w:rsidR="005D3132" w:rsidRPr="005D3132">
        <w:t xml:space="preserve"> </w:t>
      </w:r>
      <w:r w:rsidR="005D3132">
        <w:t>При таком способе</w:t>
      </w:r>
      <w:r w:rsidR="005D3132" w:rsidRPr="005D3132">
        <w:t xml:space="preserve"> </w:t>
      </w:r>
      <w:r w:rsidR="005D3132">
        <w:t>каждый очередной к</w:t>
      </w:r>
      <w:r w:rsidR="005D3132" w:rsidRPr="00765ACB">
        <w:t>оэффициент</w:t>
      </w:r>
      <w:r w:rsidR="005D3132" w:rsidRPr="005D3132">
        <w:t xml:space="preserve"> </w:t>
      </w:r>
      <w:r w:rsidR="005D3132">
        <w:t>применяется к стоимости</w:t>
      </w:r>
      <w:r w:rsidR="005D3132" w:rsidRPr="00BD3A72">
        <w:t xml:space="preserve">, </w:t>
      </w:r>
      <w:r w:rsidR="005D3132">
        <w:t>по</w:t>
      </w:r>
      <w:r w:rsidR="005D3132" w:rsidRPr="00BD3A72">
        <w:t>с</w:t>
      </w:r>
      <w:r w:rsidR="005D3132">
        <w:t xml:space="preserve">читанной </w:t>
      </w:r>
      <w:r w:rsidR="005D3132" w:rsidRPr="009028BF">
        <w:rPr>
          <w:rFonts w:cs="Tahoma"/>
          <w:szCs w:val="16"/>
        </w:rPr>
        <w:t xml:space="preserve">с учетом предыдущих </w:t>
      </w:r>
      <w:r w:rsidR="005D3132">
        <w:rPr>
          <w:rFonts w:cs="Tahoma"/>
          <w:szCs w:val="16"/>
        </w:rPr>
        <w:t>коэффициентов.</w:t>
      </w:r>
      <w:r w:rsidR="005D3132" w:rsidRPr="005D3132">
        <w:t xml:space="preserve"> </w:t>
      </w:r>
      <w:r w:rsidR="005D3132">
        <w:t>Зато</w:t>
      </w:r>
      <w:r w:rsidR="005D3132" w:rsidRPr="005D3132">
        <w:t xml:space="preserve"> </w:t>
      </w:r>
      <w:r w:rsidR="005D3132">
        <w:t xml:space="preserve">согласно </w:t>
      </w:r>
      <w:r w:rsidR="005D3132" w:rsidRPr="000732EA">
        <w:t>ново</w:t>
      </w:r>
      <w:r w:rsidR="005D3132">
        <w:t>му</w:t>
      </w:r>
      <w:r w:rsidR="005D3132" w:rsidRPr="000732EA">
        <w:t xml:space="preserve"> приказ</w:t>
      </w:r>
      <w:r w:rsidR="005D3132">
        <w:t>у</w:t>
      </w:r>
      <w:r w:rsidR="005D3132" w:rsidRPr="000732EA">
        <w:t xml:space="preserve"> Мин</w:t>
      </w:r>
      <w:r w:rsidR="005D3132">
        <w:t xml:space="preserve">истерства регионального развития </w:t>
      </w:r>
      <w:r w:rsidR="00310D7C">
        <w:t xml:space="preserve">нужно сначала </w:t>
      </w:r>
      <w:r w:rsidR="00310D7C" w:rsidRPr="00310D7C">
        <w:t>перемножить</w:t>
      </w:r>
      <w:r w:rsidR="00310D7C">
        <w:t xml:space="preserve"> все </w:t>
      </w:r>
      <w:r w:rsidR="00310D7C" w:rsidRPr="0008115E">
        <w:t>коэффициент</w:t>
      </w:r>
      <w:r w:rsidR="00310D7C">
        <w:t>ы</w:t>
      </w:r>
      <w:r w:rsidR="00310D7C" w:rsidRPr="00310D7C">
        <w:t xml:space="preserve"> между</w:t>
      </w:r>
      <w:r w:rsidR="00310D7C">
        <w:t xml:space="preserve"> собой, </w:t>
      </w:r>
      <w:r w:rsidR="00310D7C">
        <w:rPr>
          <w:rFonts w:cs="Tahoma"/>
          <w:color w:val="1A171B"/>
          <w:szCs w:val="16"/>
        </w:rPr>
        <w:t xml:space="preserve">округлить полученное </w:t>
      </w:r>
      <w:r w:rsidR="00310D7C" w:rsidRPr="00310D7C">
        <w:rPr>
          <w:rFonts w:cs="Tahoma"/>
          <w:color w:val="1A171B"/>
          <w:szCs w:val="16"/>
        </w:rPr>
        <w:t xml:space="preserve">произведение </w:t>
      </w:r>
      <w:r w:rsidR="00310D7C" w:rsidRPr="00956C94">
        <w:t>до двух знаков после запятой</w:t>
      </w:r>
      <w:r w:rsidR="00310D7C">
        <w:t xml:space="preserve">, </w:t>
      </w:r>
      <w:r w:rsidR="00310D7C">
        <w:rPr>
          <w:rFonts w:cs="Tahoma"/>
          <w:color w:val="1A171B"/>
          <w:szCs w:val="16"/>
        </w:rPr>
        <w:t xml:space="preserve">после чего </w:t>
      </w:r>
      <w:r w:rsidR="00310D7C">
        <w:t>применить это</w:t>
      </w:r>
      <w:r w:rsidR="00310D7C" w:rsidRPr="00310D7C">
        <w:t xml:space="preserve"> </w:t>
      </w:r>
      <w:r w:rsidR="00310D7C" w:rsidRPr="009823FB">
        <w:t>итоговое значение</w:t>
      </w:r>
      <w:r w:rsidR="00310D7C" w:rsidRPr="00310D7C">
        <w:t xml:space="preserve"> </w:t>
      </w:r>
      <w:r w:rsidR="00310D7C">
        <w:t>к исходной стоимости</w:t>
      </w:r>
      <w:r w:rsidR="00310D7C" w:rsidRPr="00310D7C">
        <w:t xml:space="preserve"> </w:t>
      </w:r>
      <w:r w:rsidR="00310D7C">
        <w:t>позиции.</w:t>
      </w:r>
    </w:p>
    <w:p w:rsidR="00310D7C" w:rsidRDefault="00310D7C" w:rsidP="00310D7C">
      <w:r>
        <w:t xml:space="preserve">Ясно, что в зависимости от </w:t>
      </w:r>
      <w:r w:rsidRPr="0039070E">
        <w:rPr>
          <w:rFonts w:cs="Tahoma"/>
          <w:iCs/>
          <w:szCs w:val="16"/>
        </w:rPr>
        <w:t>используемо</w:t>
      </w:r>
      <w:r>
        <w:rPr>
          <w:rFonts w:cs="Tahoma"/>
          <w:iCs/>
          <w:szCs w:val="16"/>
        </w:rPr>
        <w:t>го</w:t>
      </w:r>
      <w:r w:rsidRPr="0039070E">
        <w:rPr>
          <w:rFonts w:cs="Tahoma"/>
          <w:iCs/>
          <w:szCs w:val="16"/>
        </w:rPr>
        <w:t xml:space="preserve"> </w:t>
      </w:r>
      <w:r>
        <w:t>способа</w:t>
      </w:r>
      <w:r w:rsidRPr="00310D7C">
        <w:t xml:space="preserve"> </w:t>
      </w:r>
      <w:r>
        <w:t>расчета</w:t>
      </w:r>
      <w:r w:rsidRPr="00310D7C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коэффициентов</w:t>
      </w:r>
      <w:r w:rsidRPr="00310D7C">
        <w:t xml:space="preserve"> </w:t>
      </w:r>
      <w:r>
        <w:t>разница в результатах расчета</w:t>
      </w:r>
      <w:r w:rsidRPr="00310D7C">
        <w:t xml:space="preserve"> </w:t>
      </w:r>
      <w:r>
        <w:t>может оказаться весьма существенной.</w:t>
      </w:r>
    </w:p>
    <w:p w:rsidR="000F515D" w:rsidRDefault="000F515D" w:rsidP="000F515D">
      <w:pPr>
        <w:rPr>
          <w:szCs w:val="24"/>
        </w:rPr>
      </w:pPr>
      <w:r w:rsidRPr="006833A0">
        <w:t xml:space="preserve">В </w:t>
      </w:r>
      <w:r w:rsidRPr="006833A0">
        <w:rPr>
          <w:szCs w:val="16"/>
        </w:rPr>
        <w:t>ПК «ГРАНД-Смета»</w:t>
      </w:r>
      <w:r w:rsidRPr="006833A0">
        <w:t xml:space="preserve"> версии </w:t>
      </w:r>
      <w:r w:rsidR="00ED05BF">
        <w:t>5.5.2</w:t>
      </w:r>
      <w:r>
        <w:t xml:space="preserve"> выбор способа</w:t>
      </w:r>
      <w:r w:rsidRPr="00310D7C">
        <w:t xml:space="preserve"> </w:t>
      </w:r>
      <w:r>
        <w:t>расчета</w:t>
      </w:r>
      <w:r w:rsidRPr="00310D7C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коэффициентов</w:t>
      </w:r>
      <w:r w:rsidRPr="000F515D">
        <w:t xml:space="preserve"> </w:t>
      </w:r>
      <w:r>
        <w:t>в локальной смете</w:t>
      </w:r>
      <w:r w:rsidRPr="000F515D">
        <w:rPr>
          <w:szCs w:val="16"/>
        </w:rPr>
        <w:t xml:space="preserve"> </w:t>
      </w:r>
      <w:r>
        <w:rPr>
          <w:szCs w:val="16"/>
        </w:rPr>
        <w:t>осуществляется</w:t>
      </w:r>
      <w:r w:rsidRPr="000F515D">
        <w:t xml:space="preserve">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 w:rsidRPr="003752FD">
        <w:t>сметы</w:t>
      </w:r>
      <w:r w:rsidRPr="000F515D">
        <w:t xml:space="preserve"> </w:t>
      </w:r>
      <w:r w:rsidRPr="003752FD">
        <w:t xml:space="preserve">на закладке </w:t>
      </w:r>
      <w:r w:rsidRPr="00F03166">
        <w:rPr>
          <w:rStyle w:val="ae"/>
        </w:rPr>
        <w:t>Расчет + О</w:t>
      </w:r>
      <w:r w:rsidRPr="000F515D">
        <w:rPr>
          <w:rStyle w:val="ae"/>
        </w:rPr>
        <w:t>бщие</w:t>
      </w:r>
      <w:r>
        <w:t>.</w:t>
      </w:r>
      <w:r w:rsidRPr="000F515D">
        <w:t xml:space="preserve"> </w:t>
      </w:r>
      <w:r>
        <w:t xml:space="preserve">Также здесь </w:t>
      </w:r>
      <w:r>
        <w:rPr>
          <w:rFonts w:eastAsia="Times New Roman"/>
          <w:lang w:eastAsia="ru-RU"/>
        </w:rPr>
        <w:t>предусм</w:t>
      </w:r>
      <w:r w:rsidRPr="00124A91">
        <w:rPr>
          <w:rFonts w:eastAsia="Times New Roman"/>
          <w:lang w:eastAsia="ru-RU"/>
        </w:rPr>
        <w:t>о</w:t>
      </w:r>
      <w:r>
        <w:rPr>
          <w:rFonts w:eastAsia="Times New Roman"/>
          <w:lang w:eastAsia="ru-RU"/>
        </w:rPr>
        <w:t>трена</w:t>
      </w:r>
      <w:r w:rsidRPr="00AE7297">
        <w:rPr>
          <w:iCs/>
        </w:rPr>
        <w:t xml:space="preserve"> </w:t>
      </w:r>
      <w:r>
        <w:rPr>
          <w:iCs/>
        </w:rPr>
        <w:t>возможность</w:t>
      </w:r>
      <w:r w:rsidRPr="000F515D">
        <w:t xml:space="preserve"> </w:t>
      </w:r>
      <w:r>
        <w:t xml:space="preserve">выбрать точность при </w:t>
      </w:r>
      <w:r>
        <w:rPr>
          <w:rFonts w:cs="Tahoma"/>
          <w:color w:val="1A171B"/>
          <w:szCs w:val="16"/>
        </w:rPr>
        <w:t xml:space="preserve">округлении </w:t>
      </w:r>
      <w:r w:rsidRPr="00310D7C">
        <w:rPr>
          <w:rFonts w:cs="Tahoma"/>
          <w:color w:val="1A171B"/>
          <w:szCs w:val="16"/>
        </w:rPr>
        <w:t>произведени</w:t>
      </w:r>
      <w:r>
        <w:rPr>
          <w:rFonts w:cs="Tahoma"/>
          <w:color w:val="1A171B"/>
          <w:szCs w:val="16"/>
        </w:rPr>
        <w:t>я</w:t>
      </w:r>
      <w:r w:rsidRPr="000F515D">
        <w:t xml:space="preserve"> </w:t>
      </w:r>
      <w:r w:rsidRPr="0008115E">
        <w:t>коэффициент</w:t>
      </w:r>
      <w:r>
        <w:t>ов.</w:t>
      </w:r>
    </w:p>
    <w:p w:rsidR="000F515D" w:rsidRDefault="000F515D" w:rsidP="000F51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000" cy="3660296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F9" w:rsidRDefault="00227CF9" w:rsidP="00227CF9">
      <w:r>
        <w:t xml:space="preserve">При установленном переключателе </w:t>
      </w:r>
      <w:r w:rsidRPr="00227CF9">
        <w:rPr>
          <w:rStyle w:val="ae"/>
        </w:rPr>
        <w:t>Уровневый</w:t>
      </w:r>
      <w:r w:rsidRPr="00227CF9">
        <w:t xml:space="preserve"> </w:t>
      </w:r>
      <w:r>
        <w:t>расчет</w:t>
      </w:r>
      <w:r w:rsidRPr="00310D7C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коэффициентов</w:t>
      </w:r>
      <w:r w:rsidRPr="00227CF9">
        <w:rPr>
          <w:szCs w:val="16"/>
        </w:rPr>
        <w:t xml:space="preserve"> </w:t>
      </w:r>
      <w:r>
        <w:rPr>
          <w:rFonts w:cs="Tahoma"/>
          <w:szCs w:val="16"/>
        </w:rPr>
        <w:t xml:space="preserve">производится </w:t>
      </w:r>
      <w:r w:rsidRPr="00227CF9">
        <w:t>стандартным образом,</w:t>
      </w:r>
      <w:r>
        <w:t xml:space="preserve"> а переключатель</w:t>
      </w:r>
      <w:r w:rsidRPr="00227CF9">
        <w:t xml:space="preserve"> </w:t>
      </w:r>
      <w:r w:rsidRPr="00227CF9">
        <w:rPr>
          <w:rStyle w:val="ae"/>
        </w:rPr>
        <w:t>Перемножение коэффициентов</w:t>
      </w:r>
      <w:r>
        <w:rPr>
          <w:rFonts w:cs="Tahoma"/>
          <w:szCs w:val="16"/>
        </w:rPr>
        <w:t xml:space="preserve"> следует использовать только при работе согласно требованиям нового </w:t>
      </w:r>
      <w:r w:rsidRPr="000732EA">
        <w:t>приказ</w:t>
      </w:r>
      <w:r>
        <w:t>а</w:t>
      </w:r>
      <w:r w:rsidRPr="000732EA">
        <w:t xml:space="preserve"> Мин</w:t>
      </w:r>
      <w:r>
        <w:t>истерства регионального развития.</w:t>
      </w:r>
    </w:p>
    <w:p w:rsidR="002737E5" w:rsidRDefault="00227CF9" w:rsidP="00227CF9">
      <w:pPr>
        <w:rPr>
          <w:rFonts w:cs="Tahoma"/>
          <w:bCs/>
          <w:szCs w:val="16"/>
        </w:rPr>
      </w:pPr>
      <w:proofErr w:type="gramStart"/>
      <w:r>
        <w:lastRenderedPageBreak/>
        <w:t xml:space="preserve">Также </w:t>
      </w:r>
      <w:r w:rsidRPr="003752FD">
        <w:t xml:space="preserve">на </w:t>
      </w:r>
      <w:r>
        <w:t xml:space="preserve">новую </w:t>
      </w:r>
      <w:r w:rsidRPr="003752FD">
        <w:t>закладк</w:t>
      </w:r>
      <w:r>
        <w:t>у</w:t>
      </w:r>
      <w:r w:rsidRPr="003752FD">
        <w:t xml:space="preserve"> </w:t>
      </w:r>
      <w:r w:rsidRPr="00F03166">
        <w:rPr>
          <w:rStyle w:val="ae"/>
        </w:rPr>
        <w:t>Расчет + О</w:t>
      </w:r>
      <w:r w:rsidRPr="000F515D">
        <w:rPr>
          <w:rStyle w:val="ae"/>
        </w:rPr>
        <w:t>бщие</w:t>
      </w:r>
      <w:r w:rsidRPr="00227CF9">
        <w:t xml:space="preserve"> </w:t>
      </w:r>
      <w:r>
        <w:t xml:space="preserve">перенесена </w:t>
      </w:r>
      <w:r w:rsidR="002737E5">
        <w:t>настройка</w:t>
      </w:r>
      <w:r w:rsidRPr="00227CF9">
        <w:t xml:space="preserve"> </w:t>
      </w:r>
      <w:r w:rsidRPr="00227CF9">
        <w:rPr>
          <w:rStyle w:val="ae"/>
        </w:rPr>
        <w:t>Способ расчета заработной платы машинистов</w:t>
      </w:r>
      <w:r>
        <w:t>.</w:t>
      </w:r>
      <w:proofErr w:type="gramEnd"/>
      <w:r w:rsidR="002737E5" w:rsidRPr="002737E5">
        <w:t xml:space="preserve"> </w:t>
      </w:r>
      <w:r w:rsidR="002737E5">
        <w:t>Н</w:t>
      </w:r>
      <w:r>
        <w:t>апомним, что</w:t>
      </w:r>
      <w:r w:rsidR="002737E5">
        <w:t xml:space="preserve"> данная настройка</w:t>
      </w:r>
      <w:r w:rsidR="002737E5" w:rsidRPr="002737E5">
        <w:rPr>
          <w:rFonts w:cs="Tahoma"/>
          <w:bCs/>
          <w:szCs w:val="16"/>
        </w:rPr>
        <w:t xml:space="preserve"> </w:t>
      </w:r>
      <w:r w:rsidR="002737E5">
        <w:rPr>
          <w:rFonts w:cs="Tahoma"/>
          <w:bCs/>
          <w:szCs w:val="16"/>
        </w:rPr>
        <w:t>в основном</w:t>
      </w:r>
      <w:r w:rsidR="002737E5" w:rsidRPr="002737E5">
        <w:t xml:space="preserve"> </w:t>
      </w:r>
      <w:r w:rsidR="002737E5">
        <w:t>имеет значение</w:t>
      </w:r>
      <w:r w:rsidR="002737E5" w:rsidRPr="002737E5">
        <w:rPr>
          <w:rFonts w:cs="Tahoma"/>
          <w:szCs w:val="16"/>
        </w:rPr>
        <w:t xml:space="preserve"> </w:t>
      </w:r>
      <w:r w:rsidR="002737E5">
        <w:rPr>
          <w:rFonts w:cs="Tahoma"/>
          <w:szCs w:val="16"/>
        </w:rPr>
        <w:t xml:space="preserve">при </w:t>
      </w:r>
      <w:r w:rsidR="002737E5" w:rsidRPr="00E75473">
        <w:rPr>
          <w:rFonts w:cs="Tahoma"/>
          <w:szCs w:val="16"/>
        </w:rPr>
        <w:t>ресурсн</w:t>
      </w:r>
      <w:r w:rsidR="002737E5">
        <w:rPr>
          <w:rFonts w:cs="Tahoma"/>
          <w:szCs w:val="16"/>
        </w:rPr>
        <w:t>ом</w:t>
      </w:r>
      <w:r w:rsidR="002737E5" w:rsidRPr="00EB6DFA">
        <w:rPr>
          <w:rFonts w:cs="Tahoma"/>
          <w:szCs w:val="16"/>
        </w:rPr>
        <w:t xml:space="preserve"> </w:t>
      </w:r>
      <w:r w:rsidR="00B23FA7">
        <w:rPr>
          <w:rFonts w:cs="Tahoma"/>
          <w:szCs w:val="16"/>
        </w:rPr>
        <w:t>расчете, и</w:t>
      </w:r>
      <w:r w:rsidR="002737E5">
        <w:rPr>
          <w:rFonts w:cs="Tahoma"/>
          <w:szCs w:val="16"/>
        </w:rPr>
        <w:t xml:space="preserve"> позволяет выбрать</w:t>
      </w:r>
      <w:r w:rsidR="002737E5" w:rsidRPr="002737E5">
        <w:t xml:space="preserve"> </w:t>
      </w:r>
      <w:r w:rsidR="002737E5">
        <w:t>способ</w:t>
      </w:r>
      <w:r w:rsidR="002737E5" w:rsidRPr="002737E5">
        <w:t xml:space="preserve"> </w:t>
      </w:r>
      <w:r w:rsidR="002737E5">
        <w:t>расчета</w:t>
      </w:r>
      <w:r w:rsidR="002737E5" w:rsidRPr="002737E5">
        <w:t xml:space="preserve"> </w:t>
      </w:r>
      <w:r w:rsidR="002737E5">
        <w:t>значения заработной платы машинистов</w:t>
      </w:r>
      <w:r w:rsidR="002737E5" w:rsidRPr="002737E5">
        <w:t xml:space="preserve"> </w:t>
      </w:r>
      <w:r w:rsidR="002737E5">
        <w:t>в составе ФОТ: либо по доле заработной платы в стоимости эксплуатации машин, либо</w:t>
      </w:r>
      <w:r w:rsidR="002737E5" w:rsidRPr="002737E5">
        <w:t xml:space="preserve"> </w:t>
      </w:r>
      <w:r w:rsidR="002737E5">
        <w:t>по единой стоимости человеко-часа для всех машинистов.</w:t>
      </w:r>
      <w:r w:rsidR="002737E5" w:rsidRPr="002737E5">
        <w:t xml:space="preserve"> </w:t>
      </w:r>
      <w:r w:rsidR="002737E5">
        <w:t>Первый способ – более точный, но требует ввода индивидуальных значений заработной платы машинистов по каждой позиции</w:t>
      </w:r>
      <w:r w:rsidR="002737E5" w:rsidRPr="002737E5">
        <w:t xml:space="preserve"> </w:t>
      </w:r>
      <w:r w:rsidR="002737E5">
        <w:t>группы машин и механизмов</w:t>
      </w:r>
      <w:r w:rsidR="002737E5" w:rsidRPr="002737E5">
        <w:rPr>
          <w:rFonts w:cs="Tahoma"/>
          <w:bCs/>
          <w:szCs w:val="16"/>
        </w:rPr>
        <w:t xml:space="preserve"> </w:t>
      </w:r>
      <w:r w:rsidR="002737E5">
        <w:rPr>
          <w:rFonts w:cs="Tahoma"/>
          <w:bCs/>
          <w:szCs w:val="16"/>
        </w:rPr>
        <w:t>в ведомости ресурсов.</w:t>
      </w:r>
    </w:p>
    <w:p w:rsidR="004E49A4" w:rsidRDefault="004E49A4" w:rsidP="00227CF9">
      <w:pPr>
        <w:rPr>
          <w:rFonts w:cs="Tahoma"/>
          <w:szCs w:val="16"/>
        </w:rPr>
      </w:pPr>
      <w:r>
        <w:rPr>
          <w:rFonts w:cs="Tahoma"/>
          <w:bCs/>
          <w:szCs w:val="16"/>
        </w:rPr>
        <w:t xml:space="preserve">На следующей по порядку </w:t>
      </w:r>
      <w:r>
        <w:t xml:space="preserve">новой </w:t>
      </w:r>
      <w:r w:rsidRPr="003752FD">
        <w:t>закладк</w:t>
      </w:r>
      <w:r>
        <w:t>е</w:t>
      </w:r>
      <w:r w:rsidRPr="003752FD">
        <w:t xml:space="preserve"> </w:t>
      </w:r>
      <w:r w:rsidRPr="00F03166">
        <w:rPr>
          <w:rStyle w:val="ae"/>
        </w:rPr>
        <w:t>Расчет + Баз</w:t>
      </w:r>
      <w:proofErr w:type="gramStart"/>
      <w:r w:rsidRPr="004E49A4">
        <w:rPr>
          <w:rStyle w:val="ae"/>
        </w:rPr>
        <w:t>.</w:t>
      </w:r>
      <w:proofErr w:type="gramEnd"/>
      <w:r w:rsidRPr="004E49A4">
        <w:rPr>
          <w:rStyle w:val="ae"/>
        </w:rPr>
        <w:t xml:space="preserve"> </w:t>
      </w:r>
      <w:proofErr w:type="gramStart"/>
      <w:r w:rsidRPr="004E49A4">
        <w:rPr>
          <w:rStyle w:val="ae"/>
        </w:rPr>
        <w:t>м</w:t>
      </w:r>
      <w:proofErr w:type="gramEnd"/>
      <w:r w:rsidRPr="004E49A4">
        <w:rPr>
          <w:rStyle w:val="ae"/>
        </w:rPr>
        <w:t>етод</w:t>
      </w:r>
      <w:r>
        <w:rPr>
          <w:rFonts w:cs="Tahoma"/>
          <w:szCs w:val="16"/>
        </w:rPr>
        <w:t xml:space="preserve"> теперь собраны все параметры расчета в базисных ценах и в текущих ценах </w:t>
      </w:r>
      <w:r w:rsidRPr="009028BF">
        <w:rPr>
          <w:rFonts w:cs="Tahoma"/>
          <w:szCs w:val="16"/>
        </w:rPr>
        <w:t>базисно-индексн</w:t>
      </w:r>
      <w:r>
        <w:rPr>
          <w:rFonts w:cs="Tahoma"/>
          <w:szCs w:val="16"/>
        </w:rPr>
        <w:t>ым методом.</w:t>
      </w:r>
    </w:p>
    <w:p w:rsidR="004E49A4" w:rsidRDefault="004E49A4" w:rsidP="004E49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000" cy="366029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F7" w:rsidRDefault="00B23FA7" w:rsidP="00766EAC">
      <w:r>
        <w:t xml:space="preserve">Большинство </w:t>
      </w:r>
      <w:r>
        <w:rPr>
          <w:rFonts w:cs="Tahoma"/>
          <w:szCs w:val="16"/>
        </w:rPr>
        <w:t xml:space="preserve">параметров </w:t>
      </w:r>
      <w:r>
        <w:t xml:space="preserve">здесь </w:t>
      </w:r>
      <w:r>
        <w:rPr>
          <w:rFonts w:cs="Tahoma"/>
          <w:szCs w:val="16"/>
        </w:rPr>
        <w:t>ранее уже</w:t>
      </w:r>
      <w:r w:rsidRPr="00B23FA7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использовались в программе, и </w:t>
      </w:r>
      <w:r>
        <w:t>полностью сохранили свое прежнее значение.</w:t>
      </w:r>
      <w:r w:rsidRPr="00B23FA7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Зато </w:t>
      </w:r>
      <w:r>
        <w:t>особого внимания заслуживает новая</w:t>
      </w:r>
      <w:r w:rsidR="00B953F7">
        <w:t xml:space="preserve"> настройка</w:t>
      </w:r>
      <w:r w:rsidR="00B953F7" w:rsidRPr="00227CF9">
        <w:t xml:space="preserve"> </w:t>
      </w:r>
      <w:r w:rsidR="00B953F7" w:rsidRPr="00227CF9">
        <w:rPr>
          <w:rStyle w:val="ae"/>
        </w:rPr>
        <w:t xml:space="preserve">Способ </w:t>
      </w:r>
      <w:r w:rsidR="00B953F7">
        <w:rPr>
          <w:rStyle w:val="ae"/>
        </w:rPr>
        <w:t xml:space="preserve">формирования общей стоимости позиций при </w:t>
      </w:r>
      <w:r w:rsidR="00B953F7" w:rsidRPr="00B953F7">
        <w:rPr>
          <w:rStyle w:val="ae"/>
        </w:rPr>
        <w:t>расчете в базисных ценах</w:t>
      </w:r>
      <w:r w:rsidR="00B953F7">
        <w:rPr>
          <w:rFonts w:cs="Tahoma"/>
          <w:szCs w:val="16"/>
        </w:rPr>
        <w:t>.</w:t>
      </w:r>
      <w:r w:rsidR="00B953F7" w:rsidRPr="00B953F7">
        <w:rPr>
          <w:rFonts w:cs="Tahoma"/>
          <w:szCs w:val="16"/>
        </w:rPr>
        <w:t xml:space="preserve"> </w:t>
      </w:r>
      <w:r w:rsidR="00B953F7">
        <w:rPr>
          <w:rFonts w:cs="Tahoma"/>
          <w:szCs w:val="16"/>
        </w:rPr>
        <w:t xml:space="preserve">Она определяет </w:t>
      </w:r>
      <w:r w:rsidR="00766EAC">
        <w:rPr>
          <w:rFonts w:cs="Tahoma"/>
          <w:szCs w:val="16"/>
        </w:rPr>
        <w:t>очередность</w:t>
      </w:r>
      <w:r w:rsidR="00766EAC" w:rsidRPr="00766EAC">
        <w:t xml:space="preserve"> </w:t>
      </w:r>
      <w:r w:rsidR="00766EAC">
        <w:t>выполнения</w:t>
      </w:r>
      <w:r w:rsidR="00B953F7">
        <w:t xml:space="preserve"> математических операций с исходными данными при </w:t>
      </w:r>
      <w:r w:rsidR="00B953F7" w:rsidRPr="00B953F7">
        <w:t>расчете общей стоимости позиций смет</w:t>
      </w:r>
      <w:r w:rsidR="00B953F7">
        <w:t>ы</w:t>
      </w:r>
      <w:r w:rsidR="00B953F7">
        <w:rPr>
          <w:rFonts w:cs="Tahoma"/>
          <w:szCs w:val="16"/>
        </w:rPr>
        <w:t xml:space="preserve">, в том числе при применении индексов </w:t>
      </w:r>
      <w:r w:rsidR="00B953F7">
        <w:t>пересчета в текущие цены.</w:t>
      </w:r>
    </w:p>
    <w:p w:rsidR="004225E3" w:rsidRDefault="00B23FA7" w:rsidP="004225E3">
      <w:pPr>
        <w:rPr>
          <w:szCs w:val="16"/>
        </w:rPr>
      </w:pPr>
      <w:r>
        <w:lastRenderedPageBreak/>
        <w:t>Прежде чем</w:t>
      </w:r>
      <w:r w:rsidRPr="00B23FA7">
        <w:t xml:space="preserve"> </w:t>
      </w:r>
      <w:r>
        <w:t>рассказывать об этой</w:t>
      </w:r>
      <w:r w:rsidRPr="00B23FA7">
        <w:t xml:space="preserve"> </w:t>
      </w:r>
      <w:r>
        <w:t>новой настройк</w:t>
      </w:r>
      <w:r w:rsidR="004225E3">
        <w:t xml:space="preserve">е, </w:t>
      </w:r>
      <w:r w:rsidR="004225E3" w:rsidRPr="004225E3">
        <w:t>будет полезно</w:t>
      </w:r>
      <w:r w:rsidR="004225E3">
        <w:t xml:space="preserve"> напомнить, какие варианты данного</w:t>
      </w:r>
      <w:r w:rsidR="004225E3" w:rsidRPr="004225E3">
        <w:t xml:space="preserve"> </w:t>
      </w:r>
      <w:r w:rsidR="004225E3">
        <w:t>расчета</w:t>
      </w:r>
      <w:r w:rsidR="004225E3" w:rsidRPr="004225E3">
        <w:rPr>
          <w:szCs w:val="16"/>
        </w:rPr>
        <w:t xml:space="preserve"> </w:t>
      </w:r>
      <w:r w:rsidR="004225E3">
        <w:rPr>
          <w:szCs w:val="16"/>
        </w:rPr>
        <w:t xml:space="preserve">были </w:t>
      </w:r>
      <w:r w:rsidR="004225E3">
        <w:rPr>
          <w:rFonts w:cs="Tahoma"/>
          <w:szCs w:val="16"/>
        </w:rPr>
        <w:t>предусмотрены</w:t>
      </w:r>
      <w:r w:rsidR="004225E3" w:rsidRPr="004225E3">
        <w:t xml:space="preserve"> </w:t>
      </w:r>
      <w:r w:rsidR="004225E3" w:rsidRPr="00B10818">
        <w:t xml:space="preserve">в </w:t>
      </w:r>
      <w:r w:rsidR="004225E3" w:rsidRPr="008833D8">
        <w:t>предыдущих версиях</w:t>
      </w:r>
      <w:r w:rsidR="004225E3">
        <w:t xml:space="preserve"> </w:t>
      </w:r>
      <w:r w:rsidR="004225E3" w:rsidRPr="006833A0">
        <w:rPr>
          <w:szCs w:val="16"/>
        </w:rPr>
        <w:t>ПК «ГРАНД-Смета»</w:t>
      </w:r>
      <w:r w:rsidR="004225E3">
        <w:rPr>
          <w:szCs w:val="16"/>
        </w:rPr>
        <w:t>.</w:t>
      </w:r>
    </w:p>
    <w:p w:rsidR="007209F7" w:rsidRDefault="004225E3" w:rsidP="004225E3">
      <w:r>
        <w:t>При стандартном</w:t>
      </w:r>
      <w:r w:rsidRPr="004225E3">
        <w:t xml:space="preserve"> </w:t>
      </w:r>
      <w:r>
        <w:t>расчете</w:t>
      </w:r>
      <w:r w:rsidRPr="004225E3">
        <w:t xml:space="preserve"> </w:t>
      </w:r>
      <w:r>
        <w:t xml:space="preserve">сначала </w:t>
      </w:r>
      <w:r>
        <w:rPr>
          <w:rFonts w:cs="Tahoma"/>
          <w:szCs w:val="16"/>
        </w:rPr>
        <w:t xml:space="preserve">рассчитывалась </w:t>
      </w:r>
      <w:r w:rsidR="007209F7">
        <w:t>единичная</w:t>
      </w:r>
      <w:r w:rsidR="007209F7" w:rsidRPr="007209F7">
        <w:rPr>
          <w:rFonts w:cs="Tahoma"/>
          <w:szCs w:val="16"/>
        </w:rPr>
        <w:t xml:space="preserve"> </w:t>
      </w:r>
      <w:r w:rsidR="007209F7">
        <w:rPr>
          <w:rFonts w:cs="Tahoma"/>
          <w:szCs w:val="16"/>
        </w:rPr>
        <w:t>стоимость</w:t>
      </w:r>
      <w:r>
        <w:rPr>
          <w:rFonts w:cs="Tahoma"/>
          <w:szCs w:val="16"/>
        </w:rPr>
        <w:t xml:space="preserve"> </w:t>
      </w:r>
      <w:r w:rsidRPr="00B953F7">
        <w:t>позици</w:t>
      </w:r>
      <w:r>
        <w:t>и</w:t>
      </w:r>
      <w:r w:rsidRPr="00B953F7">
        <w:t xml:space="preserve"> смет</w:t>
      </w:r>
      <w:r>
        <w:t>ы</w:t>
      </w:r>
      <w:r w:rsidRPr="004225E3">
        <w:t xml:space="preserve"> </w:t>
      </w:r>
      <w:r w:rsidRPr="009028BF">
        <w:rPr>
          <w:rFonts w:cs="Tahoma"/>
          <w:iCs/>
          <w:szCs w:val="16"/>
        </w:rPr>
        <w:t>с уч</w:t>
      </w:r>
      <w:r>
        <w:rPr>
          <w:rFonts w:cs="Tahoma"/>
          <w:iCs/>
          <w:szCs w:val="16"/>
        </w:rPr>
        <w:t>е</w:t>
      </w:r>
      <w:r w:rsidRPr="009028BF">
        <w:rPr>
          <w:rFonts w:cs="Tahoma"/>
          <w:iCs/>
          <w:szCs w:val="16"/>
        </w:rPr>
        <w:t xml:space="preserve">том </w:t>
      </w:r>
      <w:r>
        <w:rPr>
          <w:rFonts w:cs="Tahoma"/>
          <w:iCs/>
          <w:szCs w:val="16"/>
        </w:rPr>
        <w:t xml:space="preserve">всех </w:t>
      </w:r>
      <w:r w:rsidRPr="009028BF">
        <w:rPr>
          <w:rFonts w:cs="Tahoma"/>
          <w:iCs/>
          <w:szCs w:val="16"/>
        </w:rPr>
        <w:t xml:space="preserve">поправочных </w:t>
      </w:r>
      <w:r w:rsidR="007209F7" w:rsidRPr="009028BF">
        <w:rPr>
          <w:rFonts w:cs="Tahoma"/>
          <w:iCs/>
          <w:szCs w:val="16"/>
        </w:rPr>
        <w:t>коэффициентов,</w:t>
      </w:r>
      <w:r>
        <w:rPr>
          <w:rFonts w:cs="Tahoma"/>
          <w:iCs/>
          <w:szCs w:val="16"/>
        </w:rPr>
        <w:t xml:space="preserve"> </w:t>
      </w:r>
      <w:r w:rsidR="007209F7">
        <w:rPr>
          <w:rFonts w:cs="Tahoma"/>
          <w:iCs/>
          <w:szCs w:val="16"/>
        </w:rPr>
        <w:t xml:space="preserve">а также </w:t>
      </w:r>
      <w:r>
        <w:rPr>
          <w:rFonts w:cs="Tahoma"/>
          <w:szCs w:val="16"/>
        </w:rPr>
        <w:t xml:space="preserve">индексов </w:t>
      </w:r>
      <w:r>
        <w:t>пересчета в текущие цены</w:t>
      </w:r>
      <w:r w:rsidR="007209F7" w:rsidRPr="009028BF">
        <w:rPr>
          <w:rFonts w:cs="Tahoma"/>
          <w:iCs/>
          <w:szCs w:val="16"/>
        </w:rPr>
        <w:t>,</w:t>
      </w:r>
      <w:r w:rsidR="007209F7">
        <w:rPr>
          <w:rFonts w:cs="Tahoma"/>
          <w:iCs/>
          <w:szCs w:val="16"/>
        </w:rPr>
        <w:t xml:space="preserve"> при условии </w:t>
      </w:r>
      <w:r w:rsidR="007209F7">
        <w:rPr>
          <w:rFonts w:cs="Tahoma"/>
          <w:szCs w:val="16"/>
        </w:rPr>
        <w:t>применения индексов</w:t>
      </w:r>
      <w:r w:rsidR="007209F7" w:rsidRPr="007209F7">
        <w:t xml:space="preserve"> </w:t>
      </w:r>
      <w:r w:rsidR="007209F7" w:rsidRPr="00765ACB">
        <w:t>по статьям затрат</w:t>
      </w:r>
      <w:r w:rsidR="007209F7">
        <w:t>.</w:t>
      </w:r>
      <w:r w:rsidR="007209F7" w:rsidRPr="007209F7">
        <w:rPr>
          <w:rFonts w:cs="Tahoma"/>
          <w:szCs w:val="16"/>
        </w:rPr>
        <w:t xml:space="preserve"> </w:t>
      </w:r>
      <w:r w:rsidR="007209F7">
        <w:rPr>
          <w:rFonts w:cs="Tahoma"/>
          <w:szCs w:val="16"/>
        </w:rPr>
        <w:t>Затем производилось округление</w:t>
      </w:r>
      <w:r w:rsidR="007209F7" w:rsidRPr="007209F7">
        <w:rPr>
          <w:rFonts w:cs="Tahoma"/>
          <w:szCs w:val="16"/>
        </w:rPr>
        <w:t xml:space="preserve"> </w:t>
      </w:r>
      <w:r w:rsidR="003871CE">
        <w:rPr>
          <w:rFonts w:cs="Tahoma"/>
          <w:szCs w:val="16"/>
        </w:rPr>
        <w:t xml:space="preserve">этой </w:t>
      </w:r>
      <w:r w:rsidR="007209F7">
        <w:t>единичной</w:t>
      </w:r>
      <w:r w:rsidR="007209F7" w:rsidRPr="007209F7">
        <w:rPr>
          <w:rFonts w:cs="Tahoma"/>
          <w:szCs w:val="16"/>
        </w:rPr>
        <w:t xml:space="preserve"> </w:t>
      </w:r>
      <w:r w:rsidR="007209F7">
        <w:rPr>
          <w:rFonts w:cs="Tahoma"/>
          <w:szCs w:val="16"/>
        </w:rPr>
        <w:t>стоимости</w:t>
      </w:r>
      <w:r w:rsidR="007209F7" w:rsidRPr="007209F7">
        <w:rPr>
          <w:rFonts w:cs="Tahoma"/>
          <w:szCs w:val="16"/>
        </w:rPr>
        <w:t xml:space="preserve"> </w:t>
      </w:r>
      <w:r w:rsidR="007209F7">
        <w:rPr>
          <w:rFonts w:cs="Tahoma"/>
          <w:szCs w:val="16"/>
        </w:rPr>
        <w:t>до копеек, после чего</w:t>
      </w:r>
      <w:r w:rsidR="007209F7" w:rsidRPr="007209F7">
        <w:rPr>
          <w:rFonts w:cs="Tahoma"/>
          <w:szCs w:val="16"/>
        </w:rPr>
        <w:t xml:space="preserve"> </w:t>
      </w:r>
      <w:r w:rsidR="007209F7">
        <w:rPr>
          <w:rFonts w:cs="Tahoma"/>
          <w:szCs w:val="16"/>
        </w:rPr>
        <w:t xml:space="preserve">округленное значение </w:t>
      </w:r>
      <w:r w:rsidR="007209F7" w:rsidRPr="007209F7">
        <w:t>оставалось только</w:t>
      </w:r>
      <w:r w:rsidR="007209F7">
        <w:t xml:space="preserve"> умножить на </w:t>
      </w:r>
      <w:r w:rsidR="007209F7">
        <w:rPr>
          <w:rFonts w:cs="Tahoma"/>
          <w:iCs/>
          <w:szCs w:val="16"/>
        </w:rPr>
        <w:t xml:space="preserve">заданный </w:t>
      </w:r>
      <w:r w:rsidR="007209F7" w:rsidRPr="009028BF">
        <w:rPr>
          <w:rFonts w:cs="Tahoma"/>
          <w:iCs/>
          <w:szCs w:val="16"/>
        </w:rPr>
        <w:t>объ</w:t>
      </w:r>
      <w:r w:rsidR="007209F7">
        <w:rPr>
          <w:rFonts w:cs="Tahoma"/>
          <w:iCs/>
          <w:szCs w:val="16"/>
        </w:rPr>
        <w:t>е</w:t>
      </w:r>
      <w:r w:rsidR="007209F7" w:rsidRPr="009028BF">
        <w:rPr>
          <w:rFonts w:cs="Tahoma"/>
          <w:iCs/>
          <w:szCs w:val="16"/>
        </w:rPr>
        <w:t xml:space="preserve">м </w:t>
      </w:r>
      <w:r w:rsidR="000E0943" w:rsidRPr="009028BF">
        <w:rPr>
          <w:rFonts w:cs="Tahoma"/>
          <w:iCs/>
          <w:szCs w:val="16"/>
        </w:rPr>
        <w:t>работ,</w:t>
      </w:r>
      <w:r w:rsidR="007209F7">
        <w:rPr>
          <w:rFonts w:cs="Tahoma"/>
          <w:iCs/>
          <w:szCs w:val="16"/>
        </w:rPr>
        <w:t xml:space="preserve"> чтобы </w:t>
      </w:r>
      <w:r w:rsidR="007209F7">
        <w:rPr>
          <w:rFonts w:cs="Tahoma"/>
          <w:szCs w:val="16"/>
        </w:rPr>
        <w:t xml:space="preserve">получить </w:t>
      </w:r>
      <w:r w:rsidR="000E0943" w:rsidRPr="00B953F7">
        <w:t>общ</w:t>
      </w:r>
      <w:r w:rsidR="000E0943">
        <w:t>ую стоимость</w:t>
      </w:r>
      <w:r w:rsidR="000E0943" w:rsidRPr="000E0943">
        <w:t xml:space="preserve"> </w:t>
      </w:r>
      <w:r w:rsidR="000E0943" w:rsidRPr="00B953F7">
        <w:t>позици</w:t>
      </w:r>
      <w:r w:rsidR="000E0943">
        <w:t>и</w:t>
      </w:r>
      <w:r w:rsidR="000E0943" w:rsidRPr="000E0943">
        <w:t xml:space="preserve"> </w:t>
      </w:r>
      <w:r w:rsidR="000E0943">
        <w:t>в текущих ценах.</w:t>
      </w:r>
    </w:p>
    <w:p w:rsidR="00766EAC" w:rsidRDefault="000E0943" w:rsidP="000E0943">
      <w:r>
        <w:t xml:space="preserve">Такой </w:t>
      </w:r>
      <w:r>
        <w:rPr>
          <w:rFonts w:cs="Tahoma"/>
          <w:szCs w:val="16"/>
        </w:rPr>
        <w:t xml:space="preserve">порядок </w:t>
      </w:r>
      <w:r>
        <w:t xml:space="preserve">расчета </w:t>
      </w:r>
      <w:r w:rsidRPr="000E0943">
        <w:t xml:space="preserve">использовался </w:t>
      </w:r>
      <w:r>
        <w:rPr>
          <w:rFonts w:cs="Tahoma"/>
          <w:szCs w:val="16"/>
        </w:rPr>
        <w:t>в программе</w:t>
      </w:r>
      <w:r w:rsidRPr="000E0943">
        <w:t xml:space="preserve"> всегда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кроме одного особого случая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когда при составлении сметы</w:t>
      </w:r>
      <w:r w:rsidRPr="000E0943">
        <w:t xml:space="preserve"> </w:t>
      </w:r>
      <w:r>
        <w:t>применялись расценки из базы данных Московских территориальных сметных нормативов.</w:t>
      </w:r>
      <w:r w:rsidR="003871CE" w:rsidRPr="003871CE">
        <w:t xml:space="preserve"> </w:t>
      </w:r>
    </w:p>
    <w:p w:rsidR="000E0943" w:rsidRDefault="003871CE" w:rsidP="000E0943">
      <w:r w:rsidRPr="00B10818">
        <w:t>В</w:t>
      </w:r>
      <w:r w:rsidR="000E0943" w:rsidRPr="00B10818">
        <w:t xml:space="preserve"> </w:t>
      </w:r>
      <w:r w:rsidR="000E0943" w:rsidRPr="008833D8">
        <w:t xml:space="preserve">предыдущих </w:t>
      </w:r>
      <w:proofErr w:type="gramStart"/>
      <w:r w:rsidR="000E0943" w:rsidRPr="008833D8">
        <w:t>версиях</w:t>
      </w:r>
      <w:proofErr w:type="gramEnd"/>
      <w:r w:rsidR="000E0943">
        <w:t xml:space="preserve"> </w:t>
      </w:r>
      <w:r w:rsidR="000E0943" w:rsidRPr="006833A0">
        <w:rPr>
          <w:szCs w:val="16"/>
        </w:rPr>
        <w:t>ПК «ГРАНД-Смета»</w:t>
      </w:r>
      <w:r w:rsidR="000E0943">
        <w:rPr>
          <w:szCs w:val="16"/>
        </w:rPr>
        <w:t xml:space="preserve"> можно было выбрат</w:t>
      </w:r>
      <w:r>
        <w:rPr>
          <w:szCs w:val="16"/>
        </w:rPr>
        <w:t>ь</w:t>
      </w:r>
      <w:r w:rsidRPr="003871CE">
        <w:t xml:space="preserve"> </w:t>
      </w:r>
      <w:r>
        <w:t>установку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чтобы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 w:rsidRPr="003752FD">
        <w:t>сметы</w:t>
      </w:r>
      <w:r>
        <w:t xml:space="preserve"> отображалась отдельная </w:t>
      </w:r>
      <w:r w:rsidRPr="003752FD">
        <w:t>закладк</w:t>
      </w:r>
      <w:r>
        <w:t xml:space="preserve">а </w:t>
      </w:r>
      <w:r w:rsidRPr="003871CE">
        <w:rPr>
          <w:rStyle w:val="ae"/>
        </w:rPr>
        <w:t>ТСН</w:t>
      </w:r>
      <w:r w:rsidRPr="003871CE">
        <w:t xml:space="preserve"> – и тогда </w:t>
      </w:r>
      <w:r>
        <w:t xml:space="preserve">при установленном флажке </w:t>
      </w:r>
      <w:r w:rsidRPr="00F16273">
        <w:rPr>
          <w:rStyle w:val="ae"/>
        </w:rPr>
        <w:t>Расчет по методике ТСН</w:t>
      </w:r>
      <w:r w:rsidRPr="003871CE">
        <w:t xml:space="preserve"> </w:t>
      </w:r>
      <w:r>
        <w:rPr>
          <w:rFonts w:cs="Tahoma"/>
          <w:szCs w:val="16"/>
        </w:rPr>
        <w:t>программа</w:t>
      </w:r>
      <w:r w:rsidRPr="000E0943">
        <w:t xml:space="preserve"> </w:t>
      </w:r>
      <w:r>
        <w:t>автоматически пере</w:t>
      </w:r>
      <w:r>
        <w:rPr>
          <w:bCs/>
        </w:rPr>
        <w:t xml:space="preserve">ключалась на другой </w:t>
      </w:r>
      <w:r>
        <w:rPr>
          <w:rFonts w:cs="Tahoma"/>
          <w:szCs w:val="16"/>
        </w:rPr>
        <w:t xml:space="preserve">порядок </w:t>
      </w:r>
      <w:r>
        <w:t>расчета.</w:t>
      </w:r>
    </w:p>
    <w:p w:rsidR="003871CE" w:rsidRDefault="003871CE" w:rsidP="003871CE">
      <w:r>
        <w:t>При расчете</w:t>
      </w:r>
      <w:r w:rsidRPr="003871CE">
        <w:rPr>
          <w:rStyle w:val="ae"/>
        </w:rPr>
        <w:t xml:space="preserve"> </w:t>
      </w:r>
      <w:r w:rsidRPr="003871CE">
        <w:t xml:space="preserve">по методике ТСН </w:t>
      </w:r>
      <w:r>
        <w:t xml:space="preserve">сначала </w:t>
      </w:r>
      <w:r>
        <w:rPr>
          <w:rFonts w:cs="Tahoma"/>
          <w:szCs w:val="16"/>
        </w:rPr>
        <w:t xml:space="preserve">рассчитывалась общая стоимость </w:t>
      </w:r>
      <w:r w:rsidRPr="00B953F7">
        <w:t>позици</w:t>
      </w:r>
      <w:r>
        <w:t>и</w:t>
      </w:r>
      <w:r w:rsidRPr="00B953F7">
        <w:t xml:space="preserve"> смет</w:t>
      </w:r>
      <w:r>
        <w:t>ы</w:t>
      </w:r>
      <w:r w:rsidRPr="00BC56F6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в базисных ценах</w:t>
      </w:r>
      <w:r w:rsidRPr="00BC56F6">
        <w:rPr>
          <w:rFonts w:cs="Tahoma"/>
          <w:iCs/>
          <w:szCs w:val="16"/>
        </w:rPr>
        <w:t xml:space="preserve"> </w:t>
      </w:r>
      <w:r w:rsidRPr="009028BF">
        <w:rPr>
          <w:rFonts w:cs="Tahoma"/>
          <w:iCs/>
          <w:szCs w:val="16"/>
        </w:rPr>
        <w:t>с уч</w:t>
      </w:r>
      <w:r>
        <w:rPr>
          <w:rFonts w:cs="Tahoma"/>
          <w:iCs/>
          <w:szCs w:val="16"/>
        </w:rPr>
        <w:t>е</w:t>
      </w:r>
      <w:r w:rsidRPr="009028BF">
        <w:rPr>
          <w:rFonts w:cs="Tahoma"/>
          <w:iCs/>
          <w:szCs w:val="16"/>
        </w:rPr>
        <w:t xml:space="preserve">том </w:t>
      </w:r>
      <w:r>
        <w:rPr>
          <w:rFonts w:cs="Tahoma"/>
          <w:iCs/>
          <w:szCs w:val="16"/>
        </w:rPr>
        <w:t xml:space="preserve">заданного </w:t>
      </w:r>
      <w:r w:rsidRPr="009028BF">
        <w:rPr>
          <w:rFonts w:cs="Tahoma"/>
          <w:iCs/>
          <w:szCs w:val="16"/>
        </w:rPr>
        <w:t>объ</w:t>
      </w:r>
      <w:r>
        <w:rPr>
          <w:rFonts w:cs="Tahoma"/>
          <w:iCs/>
          <w:szCs w:val="16"/>
        </w:rPr>
        <w:t>е</w:t>
      </w:r>
      <w:r w:rsidRPr="009028BF">
        <w:rPr>
          <w:rFonts w:cs="Tahoma"/>
          <w:iCs/>
          <w:szCs w:val="16"/>
        </w:rPr>
        <w:t xml:space="preserve">ма работ и </w:t>
      </w:r>
      <w:r>
        <w:rPr>
          <w:rFonts w:cs="Tahoma"/>
          <w:iCs/>
          <w:szCs w:val="16"/>
        </w:rPr>
        <w:t xml:space="preserve">всех </w:t>
      </w:r>
      <w:r w:rsidRPr="009028BF">
        <w:rPr>
          <w:rFonts w:cs="Tahoma"/>
          <w:iCs/>
          <w:szCs w:val="16"/>
        </w:rPr>
        <w:t>поправочных коэффициентов</w:t>
      </w:r>
      <w:r>
        <w:rPr>
          <w:rFonts w:cs="Tahoma"/>
          <w:szCs w:val="16"/>
        </w:rPr>
        <w:t xml:space="preserve">, затем производилось округление этой стоимости до копеек, после чего к округленной стоимости </w:t>
      </w:r>
      <w:r w:rsidRPr="00B953F7">
        <w:t>позици</w:t>
      </w:r>
      <w:r>
        <w:t>и</w:t>
      </w:r>
      <w:r w:rsidRPr="003871CE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в базисных ценах</w:t>
      </w:r>
      <w:r w:rsidRPr="003871CE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применялись индексы </w:t>
      </w:r>
      <w:r>
        <w:t>пересчета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чтобы </w:t>
      </w:r>
      <w:r>
        <w:rPr>
          <w:rFonts w:cs="Tahoma"/>
          <w:szCs w:val="16"/>
        </w:rPr>
        <w:t xml:space="preserve">получить </w:t>
      </w:r>
      <w:r w:rsidRPr="00B953F7">
        <w:t>общ</w:t>
      </w:r>
      <w:r>
        <w:t>ую стоимость</w:t>
      </w:r>
      <w:r w:rsidRPr="000E0943">
        <w:t xml:space="preserve"> </w:t>
      </w:r>
      <w:r w:rsidRPr="00B953F7">
        <w:t>позици</w:t>
      </w:r>
      <w:r>
        <w:t>и</w:t>
      </w:r>
      <w:r w:rsidRPr="000E0943">
        <w:t xml:space="preserve"> </w:t>
      </w:r>
      <w:r>
        <w:t>в текущих ценах.</w:t>
      </w:r>
    </w:p>
    <w:p w:rsidR="003871CE" w:rsidRDefault="00766EAC" w:rsidP="000E0943">
      <w:pPr>
        <w:rPr>
          <w:rFonts w:cs="Tahoma"/>
          <w:szCs w:val="16"/>
        </w:rPr>
      </w:pPr>
      <w:r>
        <w:t>Ясно, что</w:t>
      </w:r>
      <w:r w:rsidRPr="00766EAC">
        <w:t xml:space="preserve"> </w:t>
      </w:r>
      <w:r>
        <w:t xml:space="preserve">промежуточное </w:t>
      </w:r>
      <w:r>
        <w:rPr>
          <w:rFonts w:cs="Tahoma"/>
          <w:szCs w:val="16"/>
        </w:rPr>
        <w:t>округление</w:t>
      </w:r>
      <w:r w:rsidRPr="00766EAC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до копеек при разной очередности </w:t>
      </w:r>
      <w:r>
        <w:t xml:space="preserve">выполнения математических операций приводило к разнице в результатах расчета между </w:t>
      </w:r>
      <w:r w:rsidRPr="00227CF9">
        <w:t xml:space="preserve">стандартным </w:t>
      </w:r>
      <w:r>
        <w:t>вариантом</w:t>
      </w:r>
      <w:r w:rsidRPr="00766EAC">
        <w:t xml:space="preserve"> </w:t>
      </w:r>
      <w:r w:rsidRPr="009028BF">
        <w:rPr>
          <w:rFonts w:cs="Tahoma"/>
          <w:iCs/>
          <w:szCs w:val="16"/>
        </w:rPr>
        <w:t xml:space="preserve">и </w:t>
      </w:r>
      <w:r>
        <w:t>расчетом</w:t>
      </w:r>
      <w:r w:rsidRPr="003871CE">
        <w:rPr>
          <w:rStyle w:val="ae"/>
        </w:rPr>
        <w:t xml:space="preserve"> </w:t>
      </w:r>
      <w:r w:rsidRPr="003871CE">
        <w:t>по методике ТСН</w:t>
      </w:r>
      <w:r>
        <w:t>.</w:t>
      </w:r>
    </w:p>
    <w:p w:rsidR="00F94A4B" w:rsidRDefault="00F94A4B" w:rsidP="00B23FA7">
      <w:r w:rsidRPr="00F94A4B">
        <w:t>Ситуация усложнилась с</w:t>
      </w:r>
      <w:r>
        <w:rPr>
          <w:b/>
          <w:bCs/>
        </w:rPr>
        <w:t xml:space="preserve"> </w:t>
      </w:r>
      <w:r>
        <w:t>появлением</w:t>
      </w:r>
      <w:r w:rsidRPr="009823FB">
        <w:t xml:space="preserve"> </w:t>
      </w:r>
      <w:r w:rsidRPr="000732EA">
        <w:t>нового приказа Министерства регионального развития Российской Федерации «Об утверждении форм сметной документации и порядка их заполнения в сфере определения стоимости строительной продукции».</w:t>
      </w:r>
    </w:p>
    <w:p w:rsidR="005F2DFF" w:rsidRDefault="00F94A4B" w:rsidP="00F94A4B">
      <w:r>
        <w:rPr>
          <w:rFonts w:cs="Tahoma"/>
          <w:szCs w:val="16"/>
        </w:rPr>
        <w:t>С одной стороны</w:t>
      </w:r>
      <w:r w:rsidRPr="009028BF">
        <w:rPr>
          <w:rFonts w:cs="Tahoma"/>
          <w:szCs w:val="16"/>
        </w:rPr>
        <w:t xml:space="preserve">, </w:t>
      </w:r>
      <w:r>
        <w:rPr>
          <w:rFonts w:cs="Tahoma"/>
          <w:szCs w:val="16"/>
        </w:rPr>
        <w:t>описанная там очередность</w:t>
      </w:r>
      <w:r w:rsidRPr="00766EAC">
        <w:t xml:space="preserve"> </w:t>
      </w:r>
      <w:r>
        <w:t xml:space="preserve">выполнения математических операций при </w:t>
      </w:r>
      <w:r w:rsidRPr="00B953F7">
        <w:t>расчете общей стоимости позиций смет</w:t>
      </w:r>
      <w:r>
        <w:t>ы практически полностью повторяет</w:t>
      </w:r>
      <w:r w:rsidRPr="00F94A4B">
        <w:t xml:space="preserve"> </w:t>
      </w:r>
      <w:r w:rsidRPr="003871CE">
        <w:t>методик</w:t>
      </w:r>
      <w:r>
        <w:t>у</w:t>
      </w:r>
      <w:r w:rsidRPr="003871CE">
        <w:t xml:space="preserve"> ТСН</w:t>
      </w:r>
      <w:r>
        <w:t>.</w:t>
      </w:r>
      <w:r w:rsidR="0085743B" w:rsidRPr="0085743B">
        <w:t xml:space="preserve"> </w:t>
      </w:r>
      <w:r w:rsidR="0085743B">
        <w:t>Н</w:t>
      </w:r>
      <w:r w:rsidR="005F2DFF">
        <w:t>о принципиальное отличие</w:t>
      </w:r>
      <w:r w:rsidR="005F2DFF" w:rsidRPr="005F2DFF">
        <w:rPr>
          <w:b/>
          <w:bCs/>
        </w:rPr>
        <w:t xml:space="preserve"> </w:t>
      </w:r>
      <w:r w:rsidR="005F2DFF" w:rsidRPr="005F2DFF">
        <w:t>состоит</w:t>
      </w:r>
      <w:r w:rsidR="005F2DFF">
        <w:t xml:space="preserve"> в том, что</w:t>
      </w:r>
      <w:r w:rsidR="005F2DFF" w:rsidRPr="005F2DFF">
        <w:t xml:space="preserve"> </w:t>
      </w:r>
      <w:r w:rsidR="005F2DFF">
        <w:t xml:space="preserve">согласно </w:t>
      </w:r>
      <w:r w:rsidR="005F2DFF" w:rsidRPr="000732EA">
        <w:t>ново</w:t>
      </w:r>
      <w:r w:rsidR="005F2DFF">
        <w:t>му</w:t>
      </w:r>
      <w:r w:rsidR="005F2DFF" w:rsidRPr="000732EA">
        <w:t xml:space="preserve"> приказ</w:t>
      </w:r>
      <w:r w:rsidR="005F2DFF">
        <w:t>у</w:t>
      </w:r>
      <w:r w:rsidR="005F2DFF" w:rsidRPr="000732EA">
        <w:t xml:space="preserve"> Мин</w:t>
      </w:r>
      <w:r w:rsidR="005F2DFF">
        <w:t xml:space="preserve">истерства регионального развития не </w:t>
      </w:r>
      <w:r w:rsidR="005F2DFF">
        <w:rPr>
          <w:rFonts w:cs="Tahoma"/>
          <w:szCs w:val="16"/>
        </w:rPr>
        <w:lastRenderedPageBreak/>
        <w:t xml:space="preserve">предусмотрено использование </w:t>
      </w:r>
      <w:r w:rsidR="005F2DFF">
        <w:t xml:space="preserve">в </w:t>
      </w:r>
      <w:r w:rsidR="005F2DFF" w:rsidRPr="00B953F7">
        <w:t>расчете</w:t>
      </w:r>
      <w:r w:rsidR="005F2DFF" w:rsidRPr="005F2DFF">
        <w:rPr>
          <w:rFonts w:cs="Tahoma"/>
          <w:szCs w:val="16"/>
        </w:rPr>
        <w:t xml:space="preserve"> </w:t>
      </w:r>
      <w:r w:rsidR="005F2DFF">
        <w:rPr>
          <w:rFonts w:cs="Tahoma"/>
          <w:szCs w:val="16"/>
        </w:rPr>
        <w:t>округленного до копеек</w:t>
      </w:r>
      <w:r w:rsidR="005F2DFF" w:rsidRPr="005F2DFF">
        <w:rPr>
          <w:rFonts w:cs="Tahoma"/>
          <w:szCs w:val="16"/>
        </w:rPr>
        <w:t xml:space="preserve"> </w:t>
      </w:r>
      <w:r w:rsidR="005F2DFF">
        <w:rPr>
          <w:rFonts w:cs="Tahoma"/>
          <w:szCs w:val="16"/>
        </w:rPr>
        <w:t>значения</w:t>
      </w:r>
      <w:r w:rsidR="005F2DFF" w:rsidRPr="005F2DFF">
        <w:rPr>
          <w:rFonts w:cs="Tahoma"/>
          <w:szCs w:val="16"/>
        </w:rPr>
        <w:t xml:space="preserve"> </w:t>
      </w:r>
      <w:r w:rsidR="005F2DFF">
        <w:rPr>
          <w:rFonts w:cs="Tahoma"/>
          <w:szCs w:val="16"/>
        </w:rPr>
        <w:t xml:space="preserve">стоимости </w:t>
      </w:r>
      <w:r w:rsidR="005F2DFF" w:rsidRPr="00B953F7">
        <w:t>позици</w:t>
      </w:r>
      <w:r w:rsidR="005F2DFF">
        <w:t>и</w:t>
      </w:r>
      <w:r w:rsidR="005F2DFF" w:rsidRPr="00B953F7">
        <w:t xml:space="preserve"> смет</w:t>
      </w:r>
      <w:r w:rsidR="005F2DFF">
        <w:t>ы</w:t>
      </w:r>
      <w:r w:rsidR="005F2DFF" w:rsidRPr="00BC56F6">
        <w:rPr>
          <w:rFonts w:cs="Tahoma"/>
          <w:szCs w:val="16"/>
        </w:rPr>
        <w:t xml:space="preserve"> </w:t>
      </w:r>
      <w:r w:rsidR="005F2DFF">
        <w:rPr>
          <w:rFonts w:cs="Tahoma"/>
          <w:szCs w:val="16"/>
        </w:rPr>
        <w:t>в базисных ценах.</w:t>
      </w:r>
      <w:r w:rsidR="005F2DFF" w:rsidRPr="005F2DFF">
        <w:rPr>
          <w:rFonts w:cs="Tahoma"/>
          <w:szCs w:val="16"/>
        </w:rPr>
        <w:t xml:space="preserve"> </w:t>
      </w:r>
      <w:r w:rsidR="005F2DFF">
        <w:rPr>
          <w:rFonts w:cs="Tahoma"/>
          <w:szCs w:val="16"/>
        </w:rPr>
        <w:t xml:space="preserve">Наоборот, ясно </w:t>
      </w:r>
      <w:r w:rsidR="0085743B">
        <w:rPr>
          <w:rFonts w:cs="Tahoma"/>
          <w:szCs w:val="16"/>
        </w:rPr>
        <w:t>сказано,</w:t>
      </w:r>
      <w:r w:rsidR="005F2DFF">
        <w:rPr>
          <w:rFonts w:cs="Tahoma"/>
          <w:szCs w:val="16"/>
        </w:rPr>
        <w:t xml:space="preserve"> что</w:t>
      </w:r>
      <w:r w:rsidR="0085743B" w:rsidRPr="0085743B">
        <w:t xml:space="preserve"> </w:t>
      </w:r>
      <w:r w:rsidR="0085743B">
        <w:t>стоимость</w:t>
      </w:r>
      <w:r w:rsidR="0085743B" w:rsidRPr="000E0943">
        <w:t xml:space="preserve"> </w:t>
      </w:r>
      <w:r w:rsidR="0085743B" w:rsidRPr="00B953F7">
        <w:t>позици</w:t>
      </w:r>
      <w:r w:rsidR="0085743B">
        <w:t>и</w:t>
      </w:r>
      <w:r w:rsidR="0085743B" w:rsidRPr="000E0943">
        <w:t xml:space="preserve"> </w:t>
      </w:r>
      <w:r w:rsidR="0085743B">
        <w:t>в текущих ценах</w:t>
      </w:r>
      <w:r w:rsidR="0085743B" w:rsidRPr="0085743B">
        <w:rPr>
          <w:lang w:eastAsia="ru-RU"/>
        </w:rPr>
        <w:t xml:space="preserve"> </w:t>
      </w:r>
      <w:r w:rsidR="0085743B">
        <w:rPr>
          <w:lang w:eastAsia="ru-RU"/>
        </w:rPr>
        <w:t xml:space="preserve">должна быть </w:t>
      </w:r>
      <w:r w:rsidR="0085743B">
        <w:rPr>
          <w:rFonts w:cs="Tahoma"/>
          <w:szCs w:val="16"/>
        </w:rPr>
        <w:t xml:space="preserve">получена </w:t>
      </w:r>
      <w:r w:rsidR="0085743B" w:rsidRPr="0085743B">
        <w:t>путем</w:t>
      </w:r>
      <w:r w:rsidR="0085743B" w:rsidRPr="00765ACB">
        <w:t xml:space="preserve"> перемножени</w:t>
      </w:r>
      <w:r w:rsidR="0085743B">
        <w:t xml:space="preserve">я всех исходных данных – </w:t>
      </w:r>
      <w:r w:rsidR="0085743B" w:rsidRPr="009028BF">
        <w:rPr>
          <w:rFonts w:cs="Tahoma"/>
          <w:iCs/>
          <w:szCs w:val="16"/>
        </w:rPr>
        <w:t>объ</w:t>
      </w:r>
      <w:r w:rsidR="0085743B">
        <w:rPr>
          <w:rFonts w:cs="Tahoma"/>
          <w:iCs/>
          <w:szCs w:val="16"/>
        </w:rPr>
        <w:t>е</w:t>
      </w:r>
      <w:r w:rsidR="0085743B" w:rsidRPr="009028BF">
        <w:rPr>
          <w:rFonts w:cs="Tahoma"/>
          <w:iCs/>
          <w:szCs w:val="16"/>
        </w:rPr>
        <w:t>ма работ</w:t>
      </w:r>
      <w:r w:rsidR="0085743B">
        <w:rPr>
          <w:rFonts w:cs="Tahoma"/>
          <w:szCs w:val="16"/>
        </w:rPr>
        <w:t xml:space="preserve">, исходных прямых затрат, </w:t>
      </w:r>
      <w:r w:rsidR="0085743B" w:rsidRPr="009028BF">
        <w:rPr>
          <w:rFonts w:cs="Tahoma"/>
          <w:iCs/>
          <w:szCs w:val="16"/>
        </w:rPr>
        <w:t>поправочных коэффициентов</w:t>
      </w:r>
      <w:r w:rsidR="0085743B">
        <w:rPr>
          <w:rFonts w:cs="Tahoma"/>
          <w:szCs w:val="16"/>
        </w:rPr>
        <w:t xml:space="preserve"> и индексов </w:t>
      </w:r>
      <w:r w:rsidR="0085743B">
        <w:t>пересчета в текущие цены.</w:t>
      </w:r>
    </w:p>
    <w:p w:rsidR="0085743B" w:rsidRDefault="00C007F4" w:rsidP="00F94A4B">
      <w:r w:rsidRPr="009028BF">
        <w:rPr>
          <w:rFonts w:cs="Tahoma"/>
          <w:iCs/>
          <w:szCs w:val="16"/>
        </w:rPr>
        <w:t xml:space="preserve">Поэтому </w:t>
      </w:r>
      <w:r w:rsidR="0085743B">
        <w:t xml:space="preserve">в </w:t>
      </w:r>
      <w:r w:rsidR="0085743B" w:rsidRPr="006833A0">
        <w:rPr>
          <w:szCs w:val="16"/>
        </w:rPr>
        <w:t>ПК «ГРАНД-Смета»</w:t>
      </w:r>
      <w:r w:rsidR="0085743B" w:rsidRPr="006833A0">
        <w:t xml:space="preserve"> версии </w:t>
      </w:r>
      <w:r w:rsidR="00ED05BF">
        <w:t>5.5.2</w:t>
      </w:r>
      <w:r w:rsidR="0085743B">
        <w:t xml:space="preserve"> и появилась</w:t>
      </w:r>
      <w:r w:rsidR="0085743B" w:rsidRPr="0085743B">
        <w:t xml:space="preserve"> </w:t>
      </w:r>
      <w:r w:rsidR="0085743B">
        <w:t>новая настройка</w:t>
      </w:r>
      <w:r w:rsidR="0085743B" w:rsidRPr="00227CF9">
        <w:t xml:space="preserve"> </w:t>
      </w:r>
      <w:r w:rsidR="0085743B" w:rsidRPr="00227CF9">
        <w:rPr>
          <w:rStyle w:val="ae"/>
        </w:rPr>
        <w:t xml:space="preserve">Способ </w:t>
      </w:r>
      <w:r w:rsidR="0085743B">
        <w:rPr>
          <w:rStyle w:val="ae"/>
        </w:rPr>
        <w:t xml:space="preserve">формирования общей стоимости позиций при </w:t>
      </w:r>
      <w:r w:rsidR="0085743B" w:rsidRPr="00B953F7">
        <w:rPr>
          <w:rStyle w:val="ae"/>
        </w:rPr>
        <w:t>расчете в базисных ценах</w:t>
      </w:r>
      <w:r w:rsidR="0085743B">
        <w:rPr>
          <w:rFonts w:cs="Tahoma"/>
          <w:szCs w:val="16"/>
        </w:rPr>
        <w:t xml:space="preserve"> на </w:t>
      </w:r>
      <w:r w:rsidR="0085743B" w:rsidRPr="003752FD">
        <w:t>закладк</w:t>
      </w:r>
      <w:r w:rsidR="0085743B">
        <w:t>е</w:t>
      </w:r>
      <w:r w:rsidR="0085743B" w:rsidRPr="003752FD">
        <w:t xml:space="preserve"> </w:t>
      </w:r>
      <w:r w:rsidR="0085743B" w:rsidRPr="00F03166">
        <w:rPr>
          <w:rStyle w:val="ae"/>
        </w:rPr>
        <w:t>Расчет + Баз</w:t>
      </w:r>
      <w:proofErr w:type="gramStart"/>
      <w:r w:rsidR="0085743B" w:rsidRPr="004E49A4">
        <w:rPr>
          <w:rStyle w:val="ae"/>
        </w:rPr>
        <w:t>.</w:t>
      </w:r>
      <w:proofErr w:type="gramEnd"/>
      <w:r w:rsidR="0085743B" w:rsidRPr="004E49A4">
        <w:rPr>
          <w:rStyle w:val="ae"/>
        </w:rPr>
        <w:t xml:space="preserve"> </w:t>
      </w:r>
      <w:proofErr w:type="gramStart"/>
      <w:r w:rsidR="0085743B" w:rsidRPr="004E49A4">
        <w:rPr>
          <w:rStyle w:val="ae"/>
        </w:rPr>
        <w:t>м</w:t>
      </w:r>
      <w:proofErr w:type="gramEnd"/>
      <w:r w:rsidR="0085743B" w:rsidRPr="004E49A4">
        <w:rPr>
          <w:rStyle w:val="ae"/>
        </w:rPr>
        <w:t>етод</w:t>
      </w:r>
      <w:r w:rsidR="0085743B">
        <w:rPr>
          <w:rFonts w:cs="Tahoma"/>
          <w:szCs w:val="16"/>
        </w:rPr>
        <w:t xml:space="preserve"> </w:t>
      </w:r>
      <w:r w:rsidR="0085743B" w:rsidRPr="00B10818">
        <w:t xml:space="preserve">в </w:t>
      </w:r>
      <w:r w:rsidR="0085743B">
        <w:rPr>
          <w:rFonts w:cs="Tahoma"/>
          <w:szCs w:val="16"/>
        </w:rPr>
        <w:t xml:space="preserve">окне </w:t>
      </w:r>
      <w:r w:rsidR="0085743B">
        <w:t>с параметрами</w:t>
      </w:r>
      <w:r w:rsidR="0085743B" w:rsidRPr="003A6347">
        <w:t xml:space="preserve"> </w:t>
      </w:r>
      <w:r w:rsidR="0085743B">
        <w:t>сметы.</w:t>
      </w:r>
    </w:p>
    <w:p w:rsidR="00FD3C63" w:rsidRDefault="0085743B" w:rsidP="00F94A4B">
      <w:r>
        <w:t xml:space="preserve">Первый из перечисленных здесь вариантов – </w:t>
      </w:r>
      <w:r w:rsidRPr="0085743B">
        <w:rPr>
          <w:rStyle w:val="ae"/>
        </w:rPr>
        <w:t>Перемножение всех элементов расчета без промежуточных округлений</w:t>
      </w:r>
      <w:r>
        <w:rPr>
          <w:rFonts w:cs="Tahoma"/>
          <w:szCs w:val="16"/>
        </w:rPr>
        <w:t xml:space="preserve"> – соответствует </w:t>
      </w:r>
      <w:r w:rsidRPr="000732EA">
        <w:t>ново</w:t>
      </w:r>
      <w:r>
        <w:t>му</w:t>
      </w:r>
      <w:r w:rsidRPr="000732EA">
        <w:t xml:space="preserve"> приказ</w:t>
      </w:r>
      <w:r>
        <w:t>у</w:t>
      </w:r>
      <w:r w:rsidRPr="000732EA">
        <w:t xml:space="preserve"> Мин</w:t>
      </w:r>
      <w:r>
        <w:t>истерства регионального развития.</w:t>
      </w:r>
      <w:r w:rsidR="00FD3C63" w:rsidRPr="00FD3C63">
        <w:t xml:space="preserve"> </w:t>
      </w:r>
      <w:r w:rsidR="00FD3C63">
        <w:t>В</w:t>
      </w:r>
      <w:r>
        <w:t>торой вариант</w:t>
      </w:r>
      <w:r w:rsidR="00FD3C63">
        <w:t xml:space="preserve"> – </w:t>
      </w:r>
      <w:r w:rsidR="00FD3C63" w:rsidRPr="00FD3C63">
        <w:rPr>
          <w:rStyle w:val="ae"/>
        </w:rPr>
        <w:t>Предварительное вычисление округленной до копеек общей стоимости сметы в базисных ценах</w:t>
      </w:r>
      <w:r w:rsidR="00FD3C63">
        <w:rPr>
          <w:rFonts w:cs="Tahoma"/>
          <w:szCs w:val="16"/>
        </w:rPr>
        <w:t xml:space="preserve"> – является неотъемлемым элементом </w:t>
      </w:r>
      <w:r w:rsidR="00FD3C63">
        <w:t>расчета</w:t>
      </w:r>
      <w:r w:rsidR="00FD3C63" w:rsidRPr="003871CE">
        <w:rPr>
          <w:rStyle w:val="ae"/>
        </w:rPr>
        <w:t xml:space="preserve"> </w:t>
      </w:r>
      <w:r w:rsidR="00FD3C63" w:rsidRPr="003871CE">
        <w:t>по методике ТСН</w:t>
      </w:r>
      <w:r w:rsidR="00FD3C63">
        <w:t>.</w:t>
      </w:r>
      <w:r w:rsidR="00FD3C63" w:rsidRPr="00FD3C63">
        <w:rPr>
          <w:rFonts w:cs="Tahoma"/>
          <w:szCs w:val="16"/>
        </w:rPr>
        <w:t xml:space="preserve"> </w:t>
      </w:r>
      <w:r w:rsidR="00FD3C63">
        <w:rPr>
          <w:rFonts w:cs="Tahoma"/>
          <w:szCs w:val="16"/>
        </w:rPr>
        <w:t xml:space="preserve">А при установленном </w:t>
      </w:r>
      <w:r w:rsidR="00FD3C63">
        <w:t>переключателе</w:t>
      </w:r>
      <w:r w:rsidR="00FD3C63" w:rsidRPr="00FD3C63">
        <w:rPr>
          <w:rStyle w:val="ae"/>
        </w:rPr>
        <w:t xml:space="preserve"> Предварительное вычисление округленной до копеек стоимости</w:t>
      </w:r>
      <w:r w:rsidR="00FD3C63">
        <w:rPr>
          <w:rStyle w:val="ae"/>
        </w:rPr>
        <w:t xml:space="preserve"> единицы</w:t>
      </w:r>
      <w:r w:rsidR="00FD3C63" w:rsidRPr="00FD3C63">
        <w:rPr>
          <w:szCs w:val="16"/>
        </w:rPr>
        <w:t xml:space="preserve"> </w:t>
      </w:r>
      <w:r w:rsidR="00FD3C63">
        <w:rPr>
          <w:szCs w:val="16"/>
        </w:rPr>
        <w:t>осуществляется</w:t>
      </w:r>
      <w:r w:rsidR="00FD3C63" w:rsidRPr="00FD3C63">
        <w:t xml:space="preserve"> </w:t>
      </w:r>
      <w:r w:rsidR="00FD3C63">
        <w:t>стандартный</w:t>
      </w:r>
      <w:r w:rsidR="00FD3C63" w:rsidRPr="00FD3C63">
        <w:t xml:space="preserve"> </w:t>
      </w:r>
      <w:r w:rsidR="00FD3C63">
        <w:t xml:space="preserve">расчет </w:t>
      </w:r>
      <w:r w:rsidR="00FD3C63" w:rsidRPr="00FD3C63">
        <w:t>согласно требованиям нормативных правовых актов и положениям методических докумен</w:t>
      </w:r>
      <w:r w:rsidR="00FD3C63">
        <w:t>тов, действовавших до 2012 года.</w:t>
      </w:r>
    </w:p>
    <w:p w:rsidR="0085743B" w:rsidRDefault="00FD3C63" w:rsidP="00F94A4B">
      <w:r>
        <w:t>Кроме того, по причине сходства большинства</w:t>
      </w:r>
      <w:r w:rsidRPr="00FD3C63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положений</w:t>
      </w:r>
      <w:r w:rsidRPr="00FD3C63">
        <w:t xml:space="preserve"> </w:t>
      </w:r>
      <w:r>
        <w:t xml:space="preserve">из </w:t>
      </w:r>
      <w:r w:rsidRPr="000732EA">
        <w:t>ново</w:t>
      </w:r>
      <w:r>
        <w:t xml:space="preserve">го </w:t>
      </w:r>
      <w:r w:rsidRPr="000732EA">
        <w:t>приказ</w:t>
      </w:r>
      <w:r>
        <w:t>а</w:t>
      </w:r>
      <w:r w:rsidRPr="000732EA">
        <w:t xml:space="preserve"> Мин</w:t>
      </w:r>
      <w:r>
        <w:t>истерства регионального развития с расчетом</w:t>
      </w:r>
      <w:r w:rsidRPr="003871CE">
        <w:rPr>
          <w:rStyle w:val="ae"/>
        </w:rPr>
        <w:t xml:space="preserve"> </w:t>
      </w:r>
      <w:r w:rsidRPr="003871CE">
        <w:t>по методике ТСН</w:t>
      </w:r>
      <w:r w:rsidRPr="00FD3C63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принято решение отказаться</w:t>
      </w:r>
      <w:r w:rsidRPr="00FD3C63">
        <w:t xml:space="preserve"> </w:t>
      </w:r>
      <w:r>
        <w:t xml:space="preserve">в </w:t>
      </w:r>
      <w:r w:rsidRPr="006833A0">
        <w:t xml:space="preserve">версии </w:t>
      </w:r>
      <w:r w:rsidR="00ED05BF">
        <w:t>5.5.2</w:t>
      </w:r>
      <w:r>
        <w:t xml:space="preserve"> от специального параметра сметы</w:t>
      </w:r>
      <w:r w:rsidRPr="00FD3C63">
        <w:rPr>
          <w:rStyle w:val="ae"/>
        </w:rPr>
        <w:t xml:space="preserve"> </w:t>
      </w:r>
      <w:r w:rsidRPr="00D12044">
        <w:rPr>
          <w:rStyle w:val="ae"/>
        </w:rPr>
        <w:t>Расчет по методике ТСН</w:t>
      </w:r>
      <w:r w:rsidR="00D12044" w:rsidRPr="00D12044">
        <w:t xml:space="preserve"> </w:t>
      </w:r>
      <w:r w:rsidR="00D12044" w:rsidRPr="00FD3C63">
        <w:t>и</w:t>
      </w:r>
      <w:r w:rsidR="00D12044">
        <w:t xml:space="preserve"> в целом от з</w:t>
      </w:r>
      <w:r w:rsidR="00D12044" w:rsidRPr="003752FD">
        <w:t>акладк</w:t>
      </w:r>
      <w:r w:rsidR="00D12044">
        <w:t xml:space="preserve">и </w:t>
      </w:r>
      <w:r w:rsidR="00D12044" w:rsidRPr="00D12044">
        <w:rPr>
          <w:rStyle w:val="ae"/>
        </w:rPr>
        <w:t>ТСН</w:t>
      </w:r>
      <w:r w:rsidR="00D12044">
        <w:t>.</w:t>
      </w:r>
    </w:p>
    <w:p w:rsidR="000441D1" w:rsidRDefault="00C007F4" w:rsidP="000441D1">
      <w:r>
        <w:t>В связи с этим</w:t>
      </w:r>
      <w:r w:rsidRPr="00C007F4">
        <w:t xml:space="preserve"> </w:t>
      </w:r>
      <w:r>
        <w:t>потребовалось</w:t>
      </w:r>
      <w:r w:rsidRPr="009564BB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доба</w:t>
      </w:r>
      <w:r w:rsidRPr="00B10818">
        <w:t>в</w:t>
      </w:r>
      <w:r>
        <w:t xml:space="preserve">ить </w:t>
      </w:r>
      <w:r w:rsidRPr="009028BF">
        <w:rPr>
          <w:rFonts w:cs="Tahoma"/>
          <w:bCs/>
          <w:szCs w:val="16"/>
        </w:rPr>
        <w:t>ещ</w:t>
      </w:r>
      <w:r>
        <w:rPr>
          <w:rFonts w:cs="Tahoma"/>
          <w:bCs/>
          <w:szCs w:val="16"/>
        </w:rPr>
        <w:t>е</w:t>
      </w:r>
      <w:r w:rsidRPr="009028BF">
        <w:rPr>
          <w:rFonts w:cs="Tahoma"/>
          <w:bCs/>
          <w:szCs w:val="16"/>
        </w:rPr>
        <w:t xml:space="preserve"> одн</w:t>
      </w:r>
      <w:r>
        <w:rPr>
          <w:rFonts w:cs="Tahoma"/>
          <w:bCs/>
          <w:szCs w:val="16"/>
        </w:rPr>
        <w:t>у новую</w:t>
      </w:r>
      <w:r w:rsidRPr="00C00F1B">
        <w:t xml:space="preserve"> </w:t>
      </w:r>
      <w:r>
        <w:t xml:space="preserve">отдельную настройку для локальной сметы – </w:t>
      </w:r>
      <w:r w:rsidRPr="00C00F1B">
        <w:rPr>
          <w:rStyle w:val="ae"/>
        </w:rPr>
        <w:t>Неучтенные и добавленные материалы отдельно учитывать в общей стоимости позиции</w:t>
      </w:r>
      <w:r>
        <w:t>.</w:t>
      </w:r>
      <w:r w:rsidRPr="00C007F4">
        <w:t xml:space="preserve"> </w:t>
      </w:r>
      <w:r>
        <w:t>Данная</w:t>
      </w:r>
      <w:r w:rsidRPr="009564BB">
        <w:t xml:space="preserve"> </w:t>
      </w:r>
      <w:r>
        <w:t>настройка</w:t>
      </w:r>
      <w:r w:rsidRPr="009564BB">
        <w:t xml:space="preserve"> </w:t>
      </w:r>
      <w:r>
        <w:t>также расположена</w:t>
      </w:r>
      <w:r w:rsidRPr="009564BB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на </w:t>
      </w:r>
      <w:r w:rsidRPr="003752FD">
        <w:t>закладк</w:t>
      </w:r>
      <w:r>
        <w:t>е</w:t>
      </w:r>
      <w:r w:rsidRPr="003752FD">
        <w:t xml:space="preserve"> </w:t>
      </w:r>
      <w:r w:rsidRPr="00F03166">
        <w:rPr>
          <w:rStyle w:val="ae"/>
        </w:rPr>
        <w:t>Расчет + Баз</w:t>
      </w:r>
      <w:proofErr w:type="gramStart"/>
      <w:r w:rsidRPr="004E49A4">
        <w:rPr>
          <w:rStyle w:val="ae"/>
        </w:rPr>
        <w:t>.</w:t>
      </w:r>
      <w:proofErr w:type="gramEnd"/>
      <w:r w:rsidRPr="004E49A4">
        <w:rPr>
          <w:rStyle w:val="ae"/>
        </w:rPr>
        <w:t xml:space="preserve"> </w:t>
      </w:r>
      <w:proofErr w:type="gramStart"/>
      <w:r w:rsidRPr="00C007F4">
        <w:rPr>
          <w:rStyle w:val="ae"/>
        </w:rPr>
        <w:t>м</w:t>
      </w:r>
      <w:proofErr w:type="gramEnd"/>
      <w:r w:rsidRPr="00C007F4">
        <w:rPr>
          <w:rStyle w:val="ae"/>
        </w:rPr>
        <w:t>етод</w:t>
      </w:r>
      <w:r>
        <w:t>.</w:t>
      </w:r>
      <w:r w:rsidRPr="00C007F4">
        <w:t xml:space="preserve"> </w:t>
      </w:r>
      <w:r>
        <w:t>При установленном здесь флажке</w:t>
      </w:r>
      <w:r w:rsidRPr="00C007F4">
        <w:t xml:space="preserve"> </w:t>
      </w:r>
      <w:r>
        <w:t xml:space="preserve">стоимость материалов, которые были добавлены в ресурсную часть </w:t>
      </w:r>
      <w:r w:rsidRPr="00775F0B">
        <w:t>позици</w:t>
      </w:r>
      <w:r>
        <w:t>и</w:t>
      </w:r>
      <w:r w:rsidRPr="00C007F4">
        <w:t xml:space="preserve"> </w:t>
      </w:r>
      <w:r>
        <w:t>сметы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учитываются</w:t>
      </w:r>
      <w:r w:rsidRPr="00C007F4">
        <w:rPr>
          <w:rFonts w:cs="Tahoma"/>
          <w:szCs w:val="16"/>
        </w:rPr>
        <w:t xml:space="preserve"> </w:t>
      </w:r>
      <w:r>
        <w:t xml:space="preserve">в </w:t>
      </w:r>
      <w:r>
        <w:rPr>
          <w:rFonts w:cs="Tahoma"/>
          <w:szCs w:val="16"/>
        </w:rPr>
        <w:t xml:space="preserve">общей стоимости </w:t>
      </w:r>
      <w:r w:rsidR="000441D1">
        <w:rPr>
          <w:rFonts w:cs="Tahoma"/>
          <w:szCs w:val="16"/>
        </w:rPr>
        <w:t>работы</w:t>
      </w:r>
      <w:r w:rsidR="000441D1" w:rsidRPr="009028BF">
        <w:rPr>
          <w:rFonts w:cs="Tahoma"/>
          <w:iCs/>
          <w:szCs w:val="16"/>
        </w:rPr>
        <w:t>,</w:t>
      </w:r>
      <w:r w:rsidR="000441D1">
        <w:rPr>
          <w:rFonts w:cs="Tahoma"/>
          <w:iCs/>
          <w:szCs w:val="16"/>
        </w:rPr>
        <w:t xml:space="preserve"> но при этом выделяются в документе </w:t>
      </w:r>
      <w:r w:rsidR="000441D1" w:rsidRPr="000441D1">
        <w:t>отдельно</w:t>
      </w:r>
      <w:r w:rsidR="000441D1">
        <w:t>й</w:t>
      </w:r>
      <w:r w:rsidR="000441D1" w:rsidRPr="000441D1">
        <w:t xml:space="preserve"> </w:t>
      </w:r>
      <w:r w:rsidR="000441D1" w:rsidRPr="00775F0B">
        <w:t>позици</w:t>
      </w:r>
      <w:r w:rsidR="000441D1">
        <w:t xml:space="preserve">ей с возможностью применять к ним индивидуальные </w:t>
      </w:r>
      <w:r w:rsidR="000441D1">
        <w:rPr>
          <w:rFonts w:cs="Tahoma"/>
          <w:szCs w:val="16"/>
        </w:rPr>
        <w:t xml:space="preserve">индексы </w:t>
      </w:r>
      <w:r w:rsidR="000441D1">
        <w:t>пересчета в текущие цены.</w:t>
      </w:r>
      <w:r w:rsidR="000441D1" w:rsidRPr="000441D1">
        <w:t xml:space="preserve"> </w:t>
      </w:r>
      <w:r w:rsidR="000441D1">
        <w:t xml:space="preserve">Ранее такой </w:t>
      </w:r>
      <w:r w:rsidR="000441D1">
        <w:rPr>
          <w:rFonts w:cs="Tahoma"/>
          <w:szCs w:val="16"/>
        </w:rPr>
        <w:t xml:space="preserve">порядок </w:t>
      </w:r>
      <w:r w:rsidR="000441D1">
        <w:t>расчета был</w:t>
      </w:r>
      <w:r w:rsidR="000441D1" w:rsidRPr="000441D1">
        <w:rPr>
          <w:rFonts w:cs="Tahoma"/>
          <w:szCs w:val="16"/>
        </w:rPr>
        <w:t xml:space="preserve"> </w:t>
      </w:r>
      <w:r w:rsidR="000441D1">
        <w:rPr>
          <w:rFonts w:cs="Tahoma"/>
          <w:szCs w:val="16"/>
        </w:rPr>
        <w:t>исключительной особенностью</w:t>
      </w:r>
      <w:r w:rsidR="000441D1" w:rsidRPr="000441D1">
        <w:t xml:space="preserve"> </w:t>
      </w:r>
      <w:r w:rsidR="000441D1" w:rsidRPr="003871CE">
        <w:t>методик</w:t>
      </w:r>
      <w:r w:rsidR="000441D1">
        <w:t>и</w:t>
      </w:r>
      <w:r w:rsidR="000441D1" w:rsidRPr="003871CE">
        <w:t xml:space="preserve"> ТСН</w:t>
      </w:r>
      <w:r w:rsidR="000441D1" w:rsidRPr="009028BF">
        <w:rPr>
          <w:rFonts w:cs="Tahoma"/>
          <w:iCs/>
          <w:szCs w:val="16"/>
        </w:rPr>
        <w:t>,</w:t>
      </w:r>
      <w:r w:rsidR="000441D1">
        <w:rPr>
          <w:rFonts w:cs="Tahoma"/>
          <w:iCs/>
          <w:szCs w:val="16"/>
        </w:rPr>
        <w:t xml:space="preserve"> а теперь он </w:t>
      </w:r>
      <w:r w:rsidR="000441D1">
        <w:rPr>
          <w:rFonts w:cs="Tahoma"/>
          <w:szCs w:val="16"/>
        </w:rPr>
        <w:t xml:space="preserve">предусмотрен также в </w:t>
      </w:r>
      <w:proofErr w:type="gramStart"/>
      <w:r w:rsidR="000441D1" w:rsidRPr="000732EA">
        <w:t>ново</w:t>
      </w:r>
      <w:r w:rsidR="000441D1">
        <w:t>м</w:t>
      </w:r>
      <w:proofErr w:type="gramEnd"/>
      <w:r w:rsidR="000441D1">
        <w:t xml:space="preserve"> </w:t>
      </w:r>
      <w:r w:rsidR="000441D1" w:rsidRPr="000732EA">
        <w:t>приказ</w:t>
      </w:r>
      <w:r w:rsidR="000441D1">
        <w:t>е</w:t>
      </w:r>
      <w:r w:rsidR="000441D1" w:rsidRPr="000732EA">
        <w:t xml:space="preserve"> Мин</w:t>
      </w:r>
      <w:r w:rsidR="000441D1">
        <w:t>истерства регионального развития.</w:t>
      </w:r>
    </w:p>
    <w:p w:rsidR="00F03166" w:rsidRDefault="00306240" w:rsidP="00306240">
      <w:pPr>
        <w:rPr>
          <w:rFonts w:cs="Tahoma"/>
          <w:szCs w:val="16"/>
        </w:rPr>
      </w:pPr>
      <w:r>
        <w:rPr>
          <w:rFonts w:cs="Tahoma"/>
          <w:bCs/>
          <w:szCs w:val="16"/>
        </w:rPr>
        <w:t xml:space="preserve">На </w:t>
      </w:r>
      <w:r>
        <w:t xml:space="preserve">новой </w:t>
      </w:r>
      <w:r w:rsidRPr="003752FD">
        <w:t>закладк</w:t>
      </w:r>
      <w:r>
        <w:t>е</w:t>
      </w:r>
      <w:r w:rsidRPr="003752FD">
        <w:t xml:space="preserve"> </w:t>
      </w:r>
      <w:r w:rsidRPr="00F03166">
        <w:rPr>
          <w:rStyle w:val="ae"/>
        </w:rPr>
        <w:t xml:space="preserve">Расчет + </w:t>
      </w:r>
      <w:proofErr w:type="spellStart"/>
      <w:r w:rsidRPr="00F03166">
        <w:rPr>
          <w:rStyle w:val="ae"/>
        </w:rPr>
        <w:t>Рес</w:t>
      </w:r>
      <w:proofErr w:type="spellEnd"/>
      <w:r w:rsidRPr="004E49A4">
        <w:rPr>
          <w:rStyle w:val="ae"/>
        </w:rPr>
        <w:t>. метод</w:t>
      </w:r>
      <w:r>
        <w:rPr>
          <w:rFonts w:cs="Tahoma"/>
          <w:szCs w:val="16"/>
        </w:rPr>
        <w:t xml:space="preserve"> теперь собраны все параметры расчета </w:t>
      </w:r>
      <w:r w:rsidR="00F03166">
        <w:rPr>
          <w:rFonts w:cs="Tahoma"/>
          <w:szCs w:val="16"/>
        </w:rPr>
        <w:t>локальной сметы ресурсн</w:t>
      </w:r>
      <w:r>
        <w:rPr>
          <w:rFonts w:cs="Tahoma"/>
          <w:szCs w:val="16"/>
        </w:rPr>
        <w:t>ым методом.</w:t>
      </w:r>
      <w:r w:rsidR="00F03166" w:rsidRPr="00F03166">
        <w:rPr>
          <w:rFonts w:cs="Tahoma"/>
          <w:szCs w:val="16"/>
        </w:rPr>
        <w:t xml:space="preserve"> </w:t>
      </w:r>
      <w:r w:rsidR="00F03166">
        <w:rPr>
          <w:rFonts w:cs="Tahoma"/>
          <w:szCs w:val="16"/>
        </w:rPr>
        <w:t>Ранее эти параметры уже</w:t>
      </w:r>
      <w:r w:rsidR="00F03166" w:rsidRPr="00B23FA7">
        <w:rPr>
          <w:rFonts w:cs="Tahoma"/>
          <w:szCs w:val="16"/>
        </w:rPr>
        <w:t xml:space="preserve"> </w:t>
      </w:r>
      <w:r w:rsidR="00F03166">
        <w:rPr>
          <w:rFonts w:cs="Tahoma"/>
          <w:szCs w:val="16"/>
        </w:rPr>
        <w:t xml:space="preserve">использовались в программе, и </w:t>
      </w:r>
      <w:r w:rsidR="00F03166">
        <w:t>полностью сохранили свое прежнее значение.</w:t>
      </w:r>
    </w:p>
    <w:p w:rsidR="00F03166" w:rsidRDefault="00F03166" w:rsidP="00F03166">
      <w:pPr>
        <w:jc w:val="center"/>
        <w:rPr>
          <w:rFonts w:cs="Tahoma"/>
          <w:szCs w:val="16"/>
        </w:rPr>
      </w:pPr>
      <w:r>
        <w:rPr>
          <w:rFonts w:cs="Tahoma"/>
          <w:noProof/>
          <w:szCs w:val="16"/>
          <w:lang w:eastAsia="ru-RU"/>
        </w:rPr>
        <w:lastRenderedPageBreak/>
        <w:drawing>
          <wp:inline distT="0" distB="0" distL="0" distR="0">
            <wp:extent cx="5760000" cy="3651514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66" w:rsidRDefault="00F03166" w:rsidP="00F03166">
      <w:pPr>
        <w:rPr>
          <w:rFonts w:cs="Tahoma"/>
          <w:szCs w:val="16"/>
        </w:rPr>
      </w:pPr>
      <w:r>
        <w:rPr>
          <w:rFonts w:cs="Tahoma"/>
          <w:bCs/>
          <w:szCs w:val="16"/>
        </w:rPr>
        <w:t xml:space="preserve">На следующей по порядку </w:t>
      </w:r>
      <w:r w:rsidRPr="003752FD">
        <w:t>закладк</w:t>
      </w:r>
      <w:r>
        <w:t>е</w:t>
      </w:r>
      <w:r w:rsidRPr="003752FD">
        <w:t xml:space="preserve"> </w:t>
      </w:r>
      <w:r w:rsidRPr="00F03166">
        <w:rPr>
          <w:rStyle w:val="ae"/>
        </w:rPr>
        <w:t>Расчет + Округление</w:t>
      </w:r>
      <w:r>
        <w:rPr>
          <w:rFonts w:cs="Tahoma"/>
          <w:szCs w:val="16"/>
        </w:rPr>
        <w:t xml:space="preserve"> нет новых </w:t>
      </w:r>
      <w:r>
        <w:rPr>
          <w:rFonts w:cs="Tahoma"/>
          <w:color w:val="1A171B"/>
          <w:szCs w:val="16"/>
        </w:rPr>
        <w:t>настроек</w:t>
      </w:r>
      <w:r>
        <w:rPr>
          <w:rFonts w:cs="Tahoma"/>
          <w:szCs w:val="16"/>
        </w:rPr>
        <w:t xml:space="preserve">, но </w:t>
      </w:r>
      <w:r w:rsidRPr="00F03166">
        <w:t>имеет смысл</w:t>
      </w:r>
      <w:r>
        <w:t xml:space="preserve"> обратить внимание на один из </w:t>
      </w:r>
      <w:r>
        <w:rPr>
          <w:rFonts w:cs="Tahoma"/>
          <w:szCs w:val="16"/>
        </w:rPr>
        <w:t xml:space="preserve">предусмотренных вариантов обработки погрешности округления стоимости – </w:t>
      </w:r>
      <w:r w:rsidRPr="00F03166">
        <w:rPr>
          <w:rStyle w:val="ae"/>
        </w:rPr>
        <w:t>Всегда рассчитывать ПЗ через сумму составляющих</w:t>
      </w:r>
      <w:r>
        <w:rPr>
          <w:rFonts w:cs="Tahoma"/>
          <w:szCs w:val="16"/>
        </w:rPr>
        <w:t>.</w:t>
      </w:r>
    </w:p>
    <w:p w:rsidR="00F03166" w:rsidRDefault="00F03166" w:rsidP="00F031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000" cy="366029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91" w:rsidRDefault="00544924" w:rsidP="00544924">
      <w:r w:rsidRPr="00AB5896">
        <w:rPr>
          <w:rFonts w:cs="Tahoma"/>
          <w:szCs w:val="16"/>
        </w:rPr>
        <w:lastRenderedPageBreak/>
        <w:t>Дело в том, что</w:t>
      </w:r>
      <w:r>
        <w:rPr>
          <w:rFonts w:cs="Tahoma"/>
          <w:szCs w:val="16"/>
        </w:rPr>
        <w:t xml:space="preserve"> в </w:t>
      </w:r>
      <w:r w:rsidRPr="000732EA">
        <w:t>ново</w:t>
      </w:r>
      <w:r>
        <w:t xml:space="preserve">м </w:t>
      </w:r>
      <w:r w:rsidRPr="000732EA">
        <w:t>приказ</w:t>
      </w:r>
      <w:r>
        <w:t>е</w:t>
      </w:r>
      <w:r w:rsidRPr="000732EA">
        <w:t xml:space="preserve"> Мин</w:t>
      </w:r>
      <w:r>
        <w:t xml:space="preserve">истерства регионального развития при описании порядка </w:t>
      </w:r>
      <w:r w:rsidRPr="000732EA">
        <w:t>заполнения</w:t>
      </w:r>
      <w:r>
        <w:t xml:space="preserve"> формы </w:t>
      </w:r>
      <w:r w:rsidRPr="00765ACB">
        <w:t>лока</w:t>
      </w:r>
      <w:r>
        <w:t>льного сметного расчета отмечено:</w:t>
      </w:r>
      <w:r w:rsidRPr="00544924">
        <w:t xml:space="preserve"> </w:t>
      </w:r>
      <w:r w:rsidRPr="00544924">
        <w:rPr>
          <w:rStyle w:val="af"/>
        </w:rPr>
        <w:t>сметная стоимость работы по позиции определяется суммированием итогов элементов затрат по соответствующим строкам позиции</w:t>
      </w:r>
      <w:r w:rsidRPr="00544924">
        <w:t xml:space="preserve">. </w:t>
      </w:r>
      <w:r w:rsidR="00AA0691">
        <w:t xml:space="preserve">Более того, в данном </w:t>
      </w:r>
      <w:proofErr w:type="gramStart"/>
      <w:r w:rsidR="00AA0691">
        <w:t>документе</w:t>
      </w:r>
      <w:proofErr w:type="gramEnd"/>
      <w:r w:rsidR="00AA0691">
        <w:t xml:space="preserve"> вообще нигде не используется такой показатель, как общее значение </w:t>
      </w:r>
      <w:r w:rsidR="00AA0691" w:rsidRPr="00765ACB">
        <w:t>прямых затрат</w:t>
      </w:r>
      <w:r w:rsidR="00AA0691">
        <w:t>.</w:t>
      </w:r>
      <w:r w:rsidR="00AA0691" w:rsidRPr="00011B8A">
        <w:t xml:space="preserve"> </w:t>
      </w:r>
      <w:r w:rsidR="00AA0691">
        <w:t xml:space="preserve">Везде фигурируют только </w:t>
      </w:r>
      <w:r w:rsidR="00AA0691" w:rsidRPr="00765ACB">
        <w:t>элемент</w:t>
      </w:r>
      <w:r w:rsidR="00AA0691">
        <w:t>ы прямых затрат.</w:t>
      </w:r>
      <w:r w:rsidR="00AA0691" w:rsidRPr="00AA0691">
        <w:rPr>
          <w:rFonts w:cs="Tahoma"/>
          <w:szCs w:val="16"/>
        </w:rPr>
        <w:t xml:space="preserve"> </w:t>
      </w:r>
      <w:r w:rsidR="00AA0691">
        <w:rPr>
          <w:rFonts w:cs="Tahoma"/>
          <w:szCs w:val="16"/>
        </w:rPr>
        <w:t xml:space="preserve">В связи с этим можно </w:t>
      </w:r>
      <w:r w:rsidR="00C41995">
        <w:rPr>
          <w:rFonts w:cs="Tahoma"/>
          <w:szCs w:val="16"/>
        </w:rPr>
        <w:t>сделать вывод</w:t>
      </w:r>
      <w:r w:rsidR="00C41995" w:rsidRPr="00AB5896">
        <w:rPr>
          <w:rFonts w:cs="Tahoma"/>
          <w:szCs w:val="16"/>
        </w:rPr>
        <w:t>, что</w:t>
      </w:r>
      <w:r w:rsidR="00AA0691">
        <w:rPr>
          <w:rFonts w:cs="Tahoma"/>
          <w:szCs w:val="16"/>
        </w:rPr>
        <w:t xml:space="preserve"> </w:t>
      </w:r>
      <w:r w:rsidR="00AA0691">
        <w:t xml:space="preserve">общее значение </w:t>
      </w:r>
      <w:r w:rsidR="00AA0691" w:rsidRPr="00765ACB">
        <w:t>прямых затрат</w:t>
      </w:r>
      <w:r w:rsidR="00AA0691">
        <w:t xml:space="preserve"> как самостоятельный </w:t>
      </w:r>
      <w:r w:rsidR="00AA0691" w:rsidRPr="00765ACB">
        <w:t>элемент</w:t>
      </w:r>
      <w:r w:rsidR="00AA0691" w:rsidRPr="00011B8A">
        <w:t xml:space="preserve"> </w:t>
      </w:r>
      <w:r w:rsidR="00AA0691">
        <w:t xml:space="preserve">расчета в новой методике </w:t>
      </w:r>
      <w:r w:rsidR="00AA0691">
        <w:rPr>
          <w:rFonts w:cs="Tahoma"/>
          <w:szCs w:val="16"/>
        </w:rPr>
        <w:t xml:space="preserve">расчета </w:t>
      </w:r>
      <w:r w:rsidR="00AA0691">
        <w:t>просто отсутствует.</w:t>
      </w:r>
    </w:p>
    <w:p w:rsidR="00AA0691" w:rsidRDefault="00AA0691" w:rsidP="00AA0691">
      <w:pPr>
        <w:rPr>
          <w:rFonts w:cs="Tahoma"/>
          <w:szCs w:val="16"/>
        </w:rPr>
      </w:pPr>
      <w:r w:rsidRPr="00C12016">
        <w:t xml:space="preserve">Таким образом, </w:t>
      </w:r>
      <w:r>
        <w:rPr>
          <w:rFonts w:cs="Tahoma"/>
          <w:szCs w:val="16"/>
        </w:rPr>
        <w:t xml:space="preserve">обязательным условием работы с локальной сметой в соответствии с требованиями </w:t>
      </w:r>
      <w:r w:rsidRPr="000732EA">
        <w:t>ново</w:t>
      </w:r>
      <w:r>
        <w:t xml:space="preserve">го </w:t>
      </w:r>
      <w:r w:rsidRPr="000732EA">
        <w:t>приказ</w:t>
      </w:r>
      <w:r>
        <w:t>а</w:t>
      </w:r>
      <w:r w:rsidRPr="000732EA">
        <w:t xml:space="preserve"> Мин</w:t>
      </w:r>
      <w:r>
        <w:t>истерства регионального развития является установленный переключатель</w:t>
      </w:r>
      <w:proofErr w:type="gramStart"/>
      <w:r w:rsidRPr="00AA0691">
        <w:rPr>
          <w:rStyle w:val="ae"/>
        </w:rPr>
        <w:t xml:space="preserve"> </w:t>
      </w:r>
      <w:r w:rsidRPr="00F03166">
        <w:rPr>
          <w:rStyle w:val="ae"/>
        </w:rPr>
        <w:t>В</w:t>
      </w:r>
      <w:proofErr w:type="gramEnd"/>
      <w:r w:rsidRPr="00F03166">
        <w:rPr>
          <w:rStyle w:val="ae"/>
        </w:rPr>
        <w:t>сегда рассчитывать ПЗ через сумму составляющих</w:t>
      </w:r>
      <w:r>
        <w:rPr>
          <w:rFonts w:cs="Tahoma"/>
          <w:szCs w:val="16"/>
        </w:rPr>
        <w:t>.</w:t>
      </w:r>
    </w:p>
    <w:p w:rsidR="00AA0691" w:rsidRDefault="00AA0691" w:rsidP="00AA0691">
      <w:pPr>
        <w:rPr>
          <w:rFonts w:cs="Tahoma"/>
          <w:szCs w:val="16"/>
        </w:rPr>
      </w:pPr>
      <w:r>
        <w:t>Следует заметить, что</w:t>
      </w:r>
      <w:r w:rsidRPr="00AA0691">
        <w:t xml:space="preserve"> </w:t>
      </w:r>
      <w:r>
        <w:t xml:space="preserve">при работе по данной методике в принципе невозможно применить в </w:t>
      </w:r>
      <w:r w:rsidRPr="00011B8A">
        <w:t>позиции</w:t>
      </w:r>
      <w:r>
        <w:t xml:space="preserve"> сметы </w:t>
      </w:r>
      <w:r w:rsidRPr="00765ACB">
        <w:t>поправочны</w:t>
      </w:r>
      <w:r>
        <w:t>й</w:t>
      </w:r>
      <w:r w:rsidRPr="00765ACB">
        <w:t xml:space="preserve"> коэффициент</w:t>
      </w:r>
      <w:r>
        <w:t xml:space="preserve">, который меняет только общее значение прямых затрат, но не распространяется на </w:t>
      </w:r>
      <w:r w:rsidRPr="00765ACB">
        <w:t>элемент</w:t>
      </w:r>
      <w:r>
        <w:t>ы</w:t>
      </w:r>
      <w:r w:rsidRPr="00765ACB">
        <w:t xml:space="preserve"> прямых затрат</w:t>
      </w:r>
      <w:r>
        <w:t>.</w:t>
      </w:r>
      <w:r w:rsidRPr="00AA0691">
        <w:t xml:space="preserve"> </w:t>
      </w:r>
      <w:r>
        <w:t xml:space="preserve">Также невозможно использовать в </w:t>
      </w:r>
      <w:r w:rsidRPr="00765ACB">
        <w:t>лока</w:t>
      </w:r>
      <w:r>
        <w:t>льной</w:t>
      </w:r>
      <w:r w:rsidRPr="00AA0691">
        <w:t xml:space="preserve"> </w:t>
      </w:r>
      <w:r>
        <w:t xml:space="preserve">смете такие расценки нормативной базы, где прямые затраты не являются суммой заданных </w:t>
      </w:r>
      <w:r w:rsidRPr="00765ACB">
        <w:t>элемент</w:t>
      </w:r>
      <w:r>
        <w:t>ов</w:t>
      </w:r>
      <w:r w:rsidRPr="00765ACB">
        <w:t xml:space="preserve"> прямых затрат</w:t>
      </w:r>
      <w:r>
        <w:t>.</w:t>
      </w:r>
      <w:r w:rsidRPr="00252574">
        <w:rPr>
          <w:bCs/>
        </w:rPr>
        <w:t xml:space="preserve"> </w:t>
      </w:r>
      <w:r>
        <w:rPr>
          <w:bCs/>
        </w:rPr>
        <w:t xml:space="preserve">Разумеется, с обычными </w:t>
      </w:r>
      <w:r>
        <w:rPr>
          <w:rFonts w:cs="Tahoma"/>
          <w:szCs w:val="16"/>
        </w:rPr>
        <w:t>федеральными или территориальными единичными расценками такого не бывает</w:t>
      </w:r>
      <w:r>
        <w:t>, но</w:t>
      </w:r>
      <w:r>
        <w:rPr>
          <w:rFonts w:cs="Tahoma"/>
          <w:szCs w:val="16"/>
        </w:rPr>
        <w:t xml:space="preserve"> подобную картину можно увидеть в некоторых отраслевых или ведомственных сборниках.</w:t>
      </w:r>
    </w:p>
    <w:p w:rsidR="00306240" w:rsidRDefault="00306240" w:rsidP="00306240">
      <w:pPr>
        <w:rPr>
          <w:rFonts w:cs="Tahoma"/>
          <w:szCs w:val="16"/>
        </w:rPr>
      </w:pPr>
      <w:r>
        <w:t>Поскольку отдельной з</w:t>
      </w:r>
      <w:r w:rsidR="00D12044" w:rsidRPr="003752FD">
        <w:t>акладк</w:t>
      </w:r>
      <w:r>
        <w:t>и</w:t>
      </w:r>
      <w:r w:rsidR="00D12044">
        <w:t xml:space="preserve"> </w:t>
      </w:r>
      <w:r w:rsidR="00D12044" w:rsidRPr="003871CE">
        <w:rPr>
          <w:rStyle w:val="ae"/>
        </w:rPr>
        <w:t>ТСН</w:t>
      </w:r>
      <w:r w:rsidR="00D12044" w:rsidRPr="003871CE">
        <w:t xml:space="preserve"> </w:t>
      </w:r>
      <w:r>
        <w:t>больше не существует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</w:t>
      </w:r>
      <w:r>
        <w:t xml:space="preserve">все настройки, которые ранее </w:t>
      </w:r>
      <w:proofErr w:type="gramStart"/>
      <w:r>
        <w:t>были расположены на этой</w:t>
      </w:r>
      <w:r w:rsidRPr="00D12044">
        <w:t xml:space="preserve"> </w:t>
      </w:r>
      <w:r>
        <w:t>з</w:t>
      </w:r>
      <w:r w:rsidRPr="003752FD">
        <w:t>акладк</w:t>
      </w:r>
      <w:r>
        <w:t xml:space="preserve">е и </w:t>
      </w:r>
      <w:r>
        <w:rPr>
          <w:rFonts w:cs="Tahoma"/>
          <w:szCs w:val="16"/>
        </w:rPr>
        <w:t>относились</w:t>
      </w:r>
      <w:proofErr w:type="gramEnd"/>
      <w:r>
        <w:rPr>
          <w:rFonts w:cs="Tahoma"/>
          <w:szCs w:val="16"/>
        </w:rPr>
        <w:t xml:space="preserve"> к особенностям </w:t>
      </w:r>
      <w:r>
        <w:t>расчета</w:t>
      </w:r>
      <w:r w:rsidRPr="00C00F1B">
        <w:rPr>
          <w:rFonts w:cs="Tahoma"/>
          <w:szCs w:val="16"/>
        </w:rPr>
        <w:t xml:space="preserve"> </w:t>
      </w:r>
      <w:r w:rsidRPr="00594E42">
        <w:rPr>
          <w:rFonts w:cs="Tahoma"/>
          <w:szCs w:val="16"/>
        </w:rPr>
        <w:t>накладных расходов и сметной прибыли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</w:t>
      </w:r>
      <w:r>
        <w:t xml:space="preserve">в </w:t>
      </w:r>
      <w:r w:rsidRPr="006833A0">
        <w:t xml:space="preserve">версии </w:t>
      </w:r>
      <w:r w:rsidR="00ED05BF">
        <w:t>5.5.2</w:t>
      </w:r>
      <w:r>
        <w:t xml:space="preserve"> перенесены на тематическую з</w:t>
      </w:r>
      <w:r w:rsidRPr="003752FD">
        <w:t>акладк</w:t>
      </w:r>
      <w:r>
        <w:t xml:space="preserve">у </w:t>
      </w:r>
      <w:r w:rsidRPr="00306240">
        <w:rPr>
          <w:rStyle w:val="ae"/>
        </w:rPr>
        <w:t>НР и СП</w:t>
      </w:r>
      <w:r w:rsidRPr="00306240">
        <w:t xml:space="preserve">: </w:t>
      </w:r>
      <w:r w:rsidRPr="00306240">
        <w:rPr>
          <w:rStyle w:val="ae"/>
        </w:rPr>
        <w:t xml:space="preserve">Использовать норматив НР в </w:t>
      </w:r>
      <w:proofErr w:type="gramStart"/>
      <w:r w:rsidRPr="00306240">
        <w:rPr>
          <w:rStyle w:val="ae"/>
        </w:rPr>
        <w:t>соответствии</w:t>
      </w:r>
      <w:proofErr w:type="gramEnd"/>
      <w:r w:rsidRPr="00306240">
        <w:rPr>
          <w:rStyle w:val="ae"/>
        </w:rPr>
        <w:t xml:space="preserve"> с индексом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</w:t>
      </w:r>
      <w:r w:rsidRPr="00306240">
        <w:rPr>
          <w:rStyle w:val="ae"/>
        </w:rPr>
        <w:t>Использовать норматив СП в соответствии с индексом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</w:t>
      </w:r>
      <w:r w:rsidRPr="00306240">
        <w:rPr>
          <w:rStyle w:val="ae"/>
        </w:rPr>
        <w:t>Отдельное начисление НР и СП на заработную плату механизаторов (ЗПМ)</w:t>
      </w:r>
      <w:r>
        <w:t>.</w:t>
      </w:r>
    </w:p>
    <w:p w:rsidR="00306240" w:rsidRDefault="00306240" w:rsidP="00306240">
      <w:pPr>
        <w:jc w:val="center"/>
        <w:rPr>
          <w:rFonts w:cs="Tahoma"/>
          <w:szCs w:val="16"/>
        </w:rPr>
      </w:pPr>
      <w:r>
        <w:rPr>
          <w:rFonts w:cs="Tahoma"/>
          <w:noProof/>
          <w:szCs w:val="16"/>
          <w:lang w:eastAsia="ru-RU"/>
        </w:rPr>
        <w:lastRenderedPageBreak/>
        <w:drawing>
          <wp:inline distT="0" distB="0" distL="0" distR="0">
            <wp:extent cx="5760000" cy="3660296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02" w:rsidRDefault="008A262B" w:rsidP="008900D9">
      <w:r>
        <w:t>Ранее на з</w:t>
      </w:r>
      <w:r w:rsidRPr="003752FD">
        <w:t>акладк</w:t>
      </w:r>
      <w:r>
        <w:t xml:space="preserve">е </w:t>
      </w:r>
      <w:r w:rsidRPr="003871CE">
        <w:rPr>
          <w:rStyle w:val="ae"/>
        </w:rPr>
        <w:t>ТСН</w:t>
      </w:r>
      <w:r w:rsidRPr="003871CE">
        <w:t xml:space="preserve"> </w:t>
      </w:r>
      <w:r>
        <w:t>были</w:t>
      </w:r>
      <w:r>
        <w:rPr>
          <w:rFonts w:cs="Tahoma"/>
          <w:szCs w:val="16"/>
        </w:rPr>
        <w:t xml:space="preserve"> </w:t>
      </w:r>
      <w:r w:rsidR="008900D9">
        <w:t>продублированы</w:t>
      </w:r>
      <w:r w:rsidR="008900D9" w:rsidRPr="008900D9">
        <w:t xml:space="preserve"> </w:t>
      </w:r>
      <w:r w:rsidR="008900D9">
        <w:t>настройки</w:t>
      </w:r>
      <w:r w:rsidR="00EF673A">
        <w:t xml:space="preserve"> для выбора и</w:t>
      </w:r>
      <w:r w:rsidR="00EF673A">
        <w:rPr>
          <w:rFonts w:cs="Tahoma"/>
          <w:szCs w:val="16"/>
        </w:rPr>
        <w:t xml:space="preserve">спользуемого в </w:t>
      </w:r>
      <w:r w:rsidR="00EF673A">
        <w:t>смете справочника видов работ</w:t>
      </w:r>
      <w:r w:rsidR="00EF673A">
        <w:rPr>
          <w:rFonts w:eastAsia="Calibri" w:cs="Tahoma"/>
          <w:szCs w:val="16"/>
        </w:rPr>
        <w:t>, а также</w:t>
      </w:r>
      <w:r w:rsidR="00713902">
        <w:rPr>
          <w:rFonts w:cs="Tahoma"/>
          <w:szCs w:val="16"/>
        </w:rPr>
        <w:t xml:space="preserve"> </w:t>
      </w:r>
      <w:r w:rsidR="00713902">
        <w:t xml:space="preserve">для выбора </w:t>
      </w:r>
      <w:r w:rsidR="00713902">
        <w:rPr>
          <w:rFonts w:eastAsia="Calibri" w:cs="Tahoma"/>
          <w:iCs/>
          <w:szCs w:val="16"/>
        </w:rPr>
        <w:t xml:space="preserve">файла </w:t>
      </w:r>
      <w:r w:rsidR="00713902">
        <w:rPr>
          <w:rFonts w:cs="Tahoma"/>
          <w:iCs/>
          <w:szCs w:val="16"/>
        </w:rPr>
        <w:t xml:space="preserve">– </w:t>
      </w:r>
      <w:r w:rsidR="00713902">
        <w:rPr>
          <w:rFonts w:eastAsia="Calibri" w:cs="Tahoma"/>
          <w:iCs/>
          <w:szCs w:val="16"/>
        </w:rPr>
        <w:t>сборника индексов</w:t>
      </w:r>
      <w:r w:rsidR="00713902" w:rsidRPr="00713902">
        <w:t xml:space="preserve"> </w:t>
      </w:r>
      <w:r w:rsidR="00713902">
        <w:t xml:space="preserve">для автоматической загрузки в позиции сметы </w:t>
      </w:r>
      <w:r w:rsidR="00713902">
        <w:rPr>
          <w:rFonts w:cs="Tahoma"/>
          <w:szCs w:val="16"/>
        </w:rPr>
        <w:t xml:space="preserve">индексов </w:t>
      </w:r>
      <w:r w:rsidR="00713902">
        <w:t>пересчета в текущие цены.</w:t>
      </w:r>
    </w:p>
    <w:p w:rsidR="003C20D6" w:rsidRPr="003C20D6" w:rsidRDefault="00F81604" w:rsidP="003C20D6">
      <w:r>
        <w:t>В</w:t>
      </w:r>
      <w:r w:rsidR="008900D9">
        <w:t xml:space="preserve"> </w:t>
      </w:r>
      <w:r w:rsidR="008900D9" w:rsidRPr="006833A0">
        <w:t xml:space="preserve">версии </w:t>
      </w:r>
      <w:r w:rsidR="00ED05BF">
        <w:t>5.5.2</w:t>
      </w:r>
      <w:r w:rsidR="008900D9" w:rsidRPr="008900D9">
        <w:rPr>
          <w:rFonts w:cs="Tahoma"/>
          <w:iCs/>
          <w:szCs w:val="16"/>
        </w:rPr>
        <w:t xml:space="preserve"> </w:t>
      </w:r>
      <w:r w:rsidR="008900D9">
        <w:rPr>
          <w:rFonts w:cs="Tahoma"/>
          <w:iCs/>
          <w:szCs w:val="16"/>
        </w:rPr>
        <w:t xml:space="preserve">принято решение отказаться от </w:t>
      </w:r>
      <w:r w:rsidR="008900D9">
        <w:t xml:space="preserve">дублирования </w:t>
      </w:r>
      <w:r w:rsidR="008900D9">
        <w:rPr>
          <w:rFonts w:cs="Tahoma"/>
          <w:color w:val="1A171B"/>
          <w:szCs w:val="16"/>
        </w:rPr>
        <w:t>настроек – т</w:t>
      </w:r>
      <w:r w:rsidR="008900D9" w:rsidRPr="00C12016">
        <w:t xml:space="preserve">аким </w:t>
      </w:r>
      <w:r w:rsidRPr="00C12016">
        <w:t>образом,</w:t>
      </w:r>
      <w:r w:rsidR="008900D9" w:rsidRPr="008900D9">
        <w:t xml:space="preserve"> </w:t>
      </w:r>
      <w:r w:rsidR="008900D9">
        <w:t>выбор и</w:t>
      </w:r>
      <w:r w:rsidR="008900D9">
        <w:rPr>
          <w:rFonts w:cs="Tahoma"/>
          <w:szCs w:val="16"/>
        </w:rPr>
        <w:t xml:space="preserve">спользуемого </w:t>
      </w:r>
      <w:r w:rsidR="008900D9">
        <w:t>справочника видов работ</w:t>
      </w:r>
      <w:r w:rsidR="008900D9" w:rsidRPr="008900D9">
        <w:rPr>
          <w:szCs w:val="16"/>
        </w:rPr>
        <w:t xml:space="preserve"> </w:t>
      </w:r>
      <w:r>
        <w:rPr>
          <w:szCs w:val="16"/>
        </w:rPr>
        <w:t>т</w:t>
      </w:r>
      <w:r>
        <w:rPr>
          <w:rFonts w:cs="Tahoma"/>
          <w:iCs/>
          <w:szCs w:val="16"/>
        </w:rPr>
        <w:t xml:space="preserve">еперь </w:t>
      </w:r>
      <w:r w:rsidR="008900D9">
        <w:rPr>
          <w:szCs w:val="16"/>
        </w:rPr>
        <w:t>осуществляется</w:t>
      </w:r>
      <w:r w:rsidR="008900D9" w:rsidRPr="000F515D">
        <w:t xml:space="preserve"> </w:t>
      </w:r>
      <w:r w:rsidR="008900D9">
        <w:t xml:space="preserve">только </w:t>
      </w:r>
      <w:r>
        <w:rPr>
          <w:rFonts w:eastAsia="Calibri" w:cs="Tahoma"/>
          <w:szCs w:val="16"/>
        </w:rPr>
        <w:t xml:space="preserve">при </w:t>
      </w:r>
      <w:r w:rsidRPr="00D34D92">
        <w:rPr>
          <w:rFonts w:eastAsia="Calibri" w:cs="Tahoma"/>
          <w:szCs w:val="16"/>
        </w:rPr>
        <w:t>помощи кнопки</w:t>
      </w:r>
      <w:r>
        <w:rPr>
          <w:rFonts w:cs="Tahoma"/>
          <w:szCs w:val="16"/>
        </w:rPr>
        <w:t xml:space="preserve"> </w:t>
      </w:r>
      <w:r w:rsidRPr="00F81604">
        <w:rPr>
          <w:rStyle w:val="ae"/>
        </w:rPr>
        <w:t>Используемый справочник</w:t>
      </w:r>
      <w:r>
        <w:rPr>
          <w:rFonts w:cs="Tahoma"/>
          <w:szCs w:val="16"/>
        </w:rPr>
        <w:t xml:space="preserve"> </w:t>
      </w:r>
      <w:r w:rsidR="008900D9" w:rsidRPr="003752FD">
        <w:t>на закладке</w:t>
      </w:r>
      <w:r w:rsidRPr="00F81604">
        <w:rPr>
          <w:rStyle w:val="ae"/>
        </w:rPr>
        <w:t xml:space="preserve"> НР и СП + Виды работ</w:t>
      </w:r>
      <w:r w:rsidRPr="00F81604">
        <w:t>.</w:t>
      </w:r>
      <w:r w:rsidR="003C20D6" w:rsidRPr="003C20D6">
        <w:t xml:space="preserve"> </w:t>
      </w:r>
      <w:r w:rsidR="003C20D6">
        <w:t>А</w:t>
      </w:r>
      <w:r>
        <w:t xml:space="preserve"> для выбора </w:t>
      </w:r>
      <w:r>
        <w:rPr>
          <w:rFonts w:eastAsia="Calibri" w:cs="Tahoma"/>
          <w:iCs/>
          <w:szCs w:val="16"/>
        </w:rPr>
        <w:t xml:space="preserve">файла </w:t>
      </w:r>
      <w:r>
        <w:rPr>
          <w:rFonts w:cs="Tahoma"/>
          <w:iCs/>
          <w:szCs w:val="16"/>
        </w:rPr>
        <w:t xml:space="preserve">– </w:t>
      </w:r>
      <w:r>
        <w:rPr>
          <w:rFonts w:eastAsia="Calibri" w:cs="Tahoma"/>
          <w:iCs/>
          <w:szCs w:val="16"/>
        </w:rPr>
        <w:t>сборника индексов</w:t>
      </w:r>
      <w:r w:rsidRPr="00F81604">
        <w:rPr>
          <w:rFonts w:cs="Tahoma"/>
          <w:bCs/>
          <w:szCs w:val="16"/>
        </w:rPr>
        <w:t xml:space="preserve"> </w:t>
      </w:r>
      <w:r>
        <w:rPr>
          <w:rFonts w:eastAsia="Calibri" w:cs="Tahoma"/>
          <w:bCs/>
          <w:szCs w:val="16"/>
        </w:rPr>
        <w:t>следует пользоваться</w:t>
      </w:r>
      <w:r w:rsidR="003C20D6" w:rsidRPr="003C20D6">
        <w:t xml:space="preserve"> </w:t>
      </w:r>
      <w:r w:rsidR="003C20D6">
        <w:t>настройками, которые</w:t>
      </w:r>
      <w:r w:rsidR="003C20D6" w:rsidRPr="003C20D6">
        <w:t xml:space="preserve"> </w:t>
      </w:r>
      <w:r w:rsidR="003C20D6">
        <w:t>расположены на з</w:t>
      </w:r>
      <w:r w:rsidR="003C20D6" w:rsidRPr="003752FD">
        <w:t>акладк</w:t>
      </w:r>
      <w:r w:rsidR="003C20D6">
        <w:t xml:space="preserve">е </w:t>
      </w:r>
      <w:r w:rsidR="003C20D6" w:rsidRPr="003C20D6">
        <w:rPr>
          <w:rStyle w:val="ae"/>
        </w:rPr>
        <w:t>Индексы + Автозагрузка</w:t>
      </w:r>
      <w:r w:rsidR="003C20D6">
        <w:t>.</w:t>
      </w:r>
    </w:p>
    <w:p w:rsidR="00316EA5" w:rsidRDefault="00316EA5" w:rsidP="00316EA5">
      <w:pPr>
        <w:pStyle w:val="1"/>
      </w:pPr>
      <w:bookmarkStart w:id="1" w:name="_Toc332787382"/>
      <w:r>
        <w:t xml:space="preserve">2. Комплект параметров локальной сметы – сохранение в </w:t>
      </w:r>
      <w:r w:rsidR="00E0381D">
        <w:t>шаблон</w:t>
      </w:r>
      <w:r w:rsidRPr="009028BF">
        <w:rPr>
          <w:rFonts w:cs="Tahoma"/>
          <w:iCs/>
          <w:szCs w:val="16"/>
        </w:rPr>
        <w:t>,</w:t>
      </w:r>
      <w:r>
        <w:rPr>
          <w:rFonts w:cs="Tahoma"/>
          <w:iCs/>
          <w:szCs w:val="16"/>
        </w:rPr>
        <w:t xml:space="preserve"> </w:t>
      </w:r>
      <w:r w:rsidR="00571BA6">
        <w:rPr>
          <w:rFonts w:cs="Tahoma"/>
          <w:iCs/>
          <w:szCs w:val="16"/>
        </w:rPr>
        <w:t>загрузка</w:t>
      </w:r>
      <w:bookmarkEnd w:id="1"/>
    </w:p>
    <w:p w:rsidR="003C20D6" w:rsidRDefault="003C20D6" w:rsidP="00427376">
      <w:pPr>
        <w:rPr>
          <w:rFonts w:cs="Tahoma"/>
          <w:color w:val="1A171B"/>
          <w:szCs w:val="16"/>
        </w:rPr>
      </w:pPr>
      <w:r w:rsidRPr="009028BF">
        <w:rPr>
          <w:rFonts w:cs="Tahoma"/>
          <w:szCs w:val="16"/>
        </w:rPr>
        <w:t>Для того чтобы</w:t>
      </w:r>
      <w:r w:rsidRPr="00B6451A">
        <w:t xml:space="preserve"> </w:t>
      </w:r>
      <w:r>
        <w:t>выполнить</w:t>
      </w:r>
      <w:r w:rsidRPr="003C20D6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локальный сметный </w:t>
      </w:r>
      <w:r w:rsidRPr="003C20D6">
        <w:t xml:space="preserve">расчет </w:t>
      </w:r>
      <w:r>
        <w:t xml:space="preserve">в </w:t>
      </w:r>
      <w:r w:rsidR="00DF509D">
        <w:t xml:space="preserve">точном </w:t>
      </w:r>
      <w:proofErr w:type="gramStart"/>
      <w:r>
        <w:t>соответствии</w:t>
      </w:r>
      <w:proofErr w:type="gramEnd"/>
      <w:r w:rsidRPr="003C20D6">
        <w:rPr>
          <w:rFonts w:cs="Tahoma"/>
          <w:szCs w:val="16"/>
        </w:rPr>
        <w:t xml:space="preserve"> </w:t>
      </w:r>
      <w:r>
        <w:rPr>
          <w:bCs/>
        </w:rPr>
        <w:t xml:space="preserve">с </w:t>
      </w:r>
      <w:r w:rsidRPr="009028BF">
        <w:rPr>
          <w:rFonts w:eastAsia="Calibri" w:cs="Tahoma"/>
          <w:szCs w:val="16"/>
        </w:rPr>
        <w:t>то</w:t>
      </w:r>
      <w:r>
        <w:rPr>
          <w:rFonts w:eastAsia="Calibri" w:cs="Tahoma"/>
          <w:szCs w:val="16"/>
        </w:rPr>
        <w:t>й</w:t>
      </w:r>
      <w:r w:rsidRPr="009028BF">
        <w:rPr>
          <w:rFonts w:eastAsia="Calibri" w:cs="Tahoma"/>
          <w:szCs w:val="16"/>
        </w:rPr>
        <w:t xml:space="preserve"> или иной</w:t>
      </w:r>
      <w:r w:rsidRPr="003C20D6">
        <w:t xml:space="preserve"> </w:t>
      </w:r>
      <w:r>
        <w:t>методикой</w:t>
      </w:r>
      <w:r>
        <w:rPr>
          <w:rFonts w:eastAsia="Calibri" w:cs="Tahoma"/>
          <w:szCs w:val="16"/>
        </w:rPr>
        <w:t xml:space="preserve">, </w:t>
      </w:r>
      <w:r w:rsidRPr="009028BF">
        <w:rPr>
          <w:rFonts w:eastAsia="Calibri"/>
        </w:rPr>
        <w:t>пользов</w:t>
      </w:r>
      <w:r>
        <w:t xml:space="preserve">атель должен </w:t>
      </w:r>
      <w:r w:rsidR="00DF509D">
        <w:t xml:space="preserve">правильно </w:t>
      </w:r>
      <w:r>
        <w:t>задать</w:t>
      </w:r>
      <w:r w:rsidRPr="003C20D6">
        <w:t xml:space="preserve">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>
        <w:t>сметы</w:t>
      </w:r>
      <w:r w:rsidR="00DF509D">
        <w:t xml:space="preserve"> всю совокупность</w:t>
      </w:r>
      <w:r w:rsidR="00DF509D" w:rsidRPr="00DF509D">
        <w:rPr>
          <w:rFonts w:cs="Tahoma"/>
          <w:szCs w:val="16"/>
        </w:rPr>
        <w:t xml:space="preserve"> </w:t>
      </w:r>
      <w:r w:rsidR="00DF509D">
        <w:rPr>
          <w:rFonts w:cs="Tahoma"/>
          <w:szCs w:val="16"/>
        </w:rPr>
        <w:t xml:space="preserve">необходимых </w:t>
      </w:r>
      <w:r w:rsidR="00DF509D">
        <w:rPr>
          <w:rFonts w:cs="Tahoma"/>
          <w:color w:val="1A171B"/>
          <w:szCs w:val="16"/>
        </w:rPr>
        <w:t>настроек.</w:t>
      </w:r>
    </w:p>
    <w:p w:rsidR="00C41995" w:rsidRDefault="008D7668" w:rsidP="008D7668">
      <w:pPr>
        <w:rPr>
          <w:rStyle w:val="af0"/>
          <w:i w:val="0"/>
          <w:iCs/>
        </w:rPr>
      </w:pPr>
      <w:r>
        <w:rPr>
          <w:rFonts w:cs="Tahoma"/>
          <w:szCs w:val="16"/>
        </w:rPr>
        <w:t>Например,</w:t>
      </w:r>
      <w:r w:rsidR="00DF509D">
        <w:rPr>
          <w:rFonts w:cs="Tahoma"/>
          <w:szCs w:val="16"/>
        </w:rPr>
        <w:t xml:space="preserve"> </w:t>
      </w:r>
      <w:r w:rsidR="00DF509D">
        <w:t>для</w:t>
      </w:r>
      <w:r w:rsidR="00DF509D" w:rsidRPr="00DF509D">
        <w:t xml:space="preserve"> </w:t>
      </w:r>
      <w:r w:rsidR="00DF509D" w:rsidRPr="003C20D6">
        <w:t>расчет</w:t>
      </w:r>
      <w:r w:rsidR="00DF509D">
        <w:t>а</w:t>
      </w:r>
      <w:r w:rsidR="00DF509D" w:rsidRPr="00DF509D">
        <w:t xml:space="preserve"> </w:t>
      </w:r>
      <w:r w:rsidR="00DF509D">
        <w:t xml:space="preserve">согласно </w:t>
      </w:r>
      <w:r w:rsidR="00DF509D" w:rsidRPr="000732EA">
        <w:t>ново</w:t>
      </w:r>
      <w:r w:rsidR="00DF509D">
        <w:t>му</w:t>
      </w:r>
      <w:r w:rsidR="00DF509D" w:rsidRPr="000732EA">
        <w:t xml:space="preserve"> приказ</w:t>
      </w:r>
      <w:r w:rsidR="00DF509D">
        <w:t>у</w:t>
      </w:r>
      <w:r w:rsidR="00DF509D" w:rsidRPr="000732EA">
        <w:t xml:space="preserve"> Мин</w:t>
      </w:r>
      <w:r w:rsidR="00DF509D">
        <w:t>истерства регионального развития</w:t>
      </w:r>
      <w:r>
        <w:t xml:space="preserve"> требуется формировать стоимость</w:t>
      </w:r>
      <w:r w:rsidRPr="000E0943">
        <w:t xml:space="preserve"> </w:t>
      </w:r>
      <w:r w:rsidRPr="00B953F7">
        <w:t>позици</w:t>
      </w:r>
      <w:r>
        <w:t xml:space="preserve">и сметы </w:t>
      </w:r>
      <w:r w:rsidRPr="0085743B">
        <w:t>путем</w:t>
      </w:r>
      <w:r w:rsidRPr="00765ACB">
        <w:t xml:space="preserve"> перемножени</w:t>
      </w:r>
      <w:r>
        <w:t>я всех исходных данных</w:t>
      </w:r>
      <w:r w:rsidRPr="008D7668">
        <w:rPr>
          <w:rStyle w:val="ae"/>
        </w:rPr>
        <w:t xml:space="preserve"> </w:t>
      </w:r>
      <w:r w:rsidRPr="008D7668">
        <w:t>без промежуточных округлений</w:t>
      </w:r>
      <w:r>
        <w:t xml:space="preserve"> – </w:t>
      </w:r>
      <w:r w:rsidR="00892221">
        <w:t xml:space="preserve">данная </w:t>
      </w:r>
      <w:r>
        <w:t>настройка</w:t>
      </w:r>
      <w:r w:rsidRPr="008D7668">
        <w:rPr>
          <w:rFonts w:cs="Tahoma"/>
          <w:szCs w:val="16"/>
        </w:rPr>
        <w:t xml:space="preserve"> </w:t>
      </w:r>
      <w:r w:rsidR="00892221">
        <w:t xml:space="preserve">расположена </w:t>
      </w:r>
      <w:r>
        <w:rPr>
          <w:rFonts w:cs="Tahoma"/>
          <w:szCs w:val="16"/>
        </w:rPr>
        <w:t xml:space="preserve">на </w:t>
      </w:r>
      <w:r w:rsidRPr="003752FD">
        <w:t>закладк</w:t>
      </w:r>
      <w:r>
        <w:t>е</w:t>
      </w:r>
      <w:r w:rsidRPr="003752FD">
        <w:t xml:space="preserve"> </w:t>
      </w:r>
      <w:r w:rsidRPr="00F03166">
        <w:rPr>
          <w:rStyle w:val="ae"/>
        </w:rPr>
        <w:t>Расчет + Баз</w:t>
      </w:r>
      <w:proofErr w:type="gramStart"/>
      <w:r w:rsidRPr="004E49A4">
        <w:rPr>
          <w:rStyle w:val="ae"/>
        </w:rPr>
        <w:t>.</w:t>
      </w:r>
      <w:proofErr w:type="gramEnd"/>
      <w:r w:rsidRPr="004E49A4">
        <w:rPr>
          <w:rStyle w:val="ae"/>
        </w:rPr>
        <w:t xml:space="preserve"> </w:t>
      </w:r>
      <w:proofErr w:type="gramStart"/>
      <w:r w:rsidRPr="004E49A4">
        <w:rPr>
          <w:rStyle w:val="ae"/>
        </w:rPr>
        <w:t>м</w:t>
      </w:r>
      <w:proofErr w:type="gramEnd"/>
      <w:r w:rsidRPr="004E49A4">
        <w:rPr>
          <w:rStyle w:val="ae"/>
        </w:rPr>
        <w:t>етод</w:t>
      </w:r>
      <w:r>
        <w:rPr>
          <w:rFonts w:cs="Tahoma"/>
          <w:szCs w:val="16"/>
        </w:rPr>
        <w:t xml:space="preserve">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>
        <w:t>сметы.</w:t>
      </w:r>
      <w:r w:rsidR="00C41995" w:rsidRPr="00C41995">
        <w:t xml:space="preserve"> </w:t>
      </w:r>
      <w:r w:rsidR="00C41995">
        <w:t>Э</w:t>
      </w:r>
      <w:r w:rsidR="00C41995" w:rsidRPr="00C41995">
        <w:t>то подроб</w:t>
      </w:r>
      <w:r w:rsidR="00C41995">
        <w:t xml:space="preserve">но </w:t>
      </w:r>
      <w:r w:rsidR="00C41995">
        <w:rPr>
          <w:rFonts w:cs="Tahoma"/>
          <w:bCs/>
          <w:szCs w:val="16"/>
        </w:rPr>
        <w:t xml:space="preserve">объясняется в </w:t>
      </w:r>
      <w:proofErr w:type="gramStart"/>
      <w:r w:rsidR="00C41995" w:rsidRPr="00124A91">
        <w:t>предыдущ</w:t>
      </w:r>
      <w:r w:rsidR="00C41995">
        <w:t>ем</w:t>
      </w:r>
      <w:proofErr w:type="gramEnd"/>
      <w:r w:rsidR="00C41995">
        <w:t xml:space="preserve"> </w:t>
      </w:r>
      <w:r w:rsidR="00C41995">
        <w:rPr>
          <w:rStyle w:val="af0"/>
          <w:i w:val="0"/>
          <w:iCs/>
        </w:rPr>
        <w:t>пункте.</w:t>
      </w:r>
    </w:p>
    <w:p w:rsidR="00C41995" w:rsidRDefault="00C41995" w:rsidP="00313065">
      <w:r>
        <w:rPr>
          <w:rStyle w:val="af0"/>
          <w:i w:val="0"/>
          <w:iCs/>
        </w:rPr>
        <w:lastRenderedPageBreak/>
        <w:t xml:space="preserve">Дополнительно нужно отметить </w:t>
      </w:r>
      <w:r>
        <w:t>флажком настройку</w:t>
      </w:r>
      <w:r w:rsidRPr="00AB5896">
        <w:rPr>
          <w:rFonts w:cs="Tahoma"/>
          <w:szCs w:val="16"/>
        </w:rPr>
        <w:t>, что</w:t>
      </w:r>
      <w:r>
        <w:rPr>
          <w:rFonts w:cs="Tahoma"/>
          <w:szCs w:val="16"/>
        </w:rPr>
        <w:t xml:space="preserve">бы </w:t>
      </w:r>
      <w:r w:rsidRPr="00C41995">
        <w:t>отдельно учитывать в общей стоимости позиции сметы не</w:t>
      </w:r>
      <w:r>
        <w:t>учтенные и добавленные материалы.</w:t>
      </w:r>
      <w:r w:rsidRPr="00C41995">
        <w:rPr>
          <w:rStyle w:val="af0"/>
          <w:i w:val="0"/>
          <w:iCs/>
        </w:rPr>
        <w:t xml:space="preserve"> </w:t>
      </w:r>
      <w:r>
        <w:rPr>
          <w:rStyle w:val="af0"/>
          <w:i w:val="0"/>
          <w:iCs/>
        </w:rPr>
        <w:t xml:space="preserve">Также </w:t>
      </w:r>
      <w:r>
        <w:t>требуется</w:t>
      </w:r>
      <w:r w:rsidRPr="00C41995">
        <w:t xml:space="preserve"> </w:t>
      </w:r>
      <w:r>
        <w:t>выбрать способ</w:t>
      </w:r>
      <w:r w:rsidRPr="00310D7C">
        <w:t xml:space="preserve"> </w:t>
      </w:r>
      <w:r>
        <w:t>расчета</w:t>
      </w:r>
      <w:r w:rsidRPr="00310D7C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коэффициентов – </w:t>
      </w:r>
      <w:r>
        <w:t xml:space="preserve">перемножение </w:t>
      </w:r>
      <w:r>
        <w:rPr>
          <w:rFonts w:cs="Tahoma"/>
          <w:szCs w:val="16"/>
        </w:rPr>
        <w:t xml:space="preserve">коэффициентов с </w:t>
      </w:r>
      <w:r>
        <w:rPr>
          <w:rFonts w:cs="Tahoma"/>
          <w:color w:val="1A171B"/>
          <w:szCs w:val="16"/>
        </w:rPr>
        <w:t>округлением</w:t>
      </w:r>
      <w:r w:rsidRPr="00C41995">
        <w:rPr>
          <w:rFonts w:cs="Tahoma"/>
          <w:color w:val="1A171B"/>
          <w:szCs w:val="16"/>
        </w:rPr>
        <w:t xml:space="preserve"> </w:t>
      </w:r>
      <w:r w:rsidRPr="00310D7C">
        <w:rPr>
          <w:rFonts w:cs="Tahoma"/>
          <w:color w:val="1A171B"/>
          <w:szCs w:val="16"/>
        </w:rPr>
        <w:t>произведени</w:t>
      </w:r>
      <w:r>
        <w:rPr>
          <w:rFonts w:cs="Tahoma"/>
          <w:color w:val="1A171B"/>
          <w:szCs w:val="16"/>
        </w:rPr>
        <w:t>я</w:t>
      </w:r>
      <w:r w:rsidRPr="00310D7C">
        <w:rPr>
          <w:rFonts w:cs="Tahoma"/>
          <w:color w:val="1A171B"/>
          <w:szCs w:val="16"/>
        </w:rPr>
        <w:t xml:space="preserve"> </w:t>
      </w:r>
      <w:r>
        <w:t>до двух знаков после запятой.</w:t>
      </w:r>
      <w:r w:rsidR="00313065" w:rsidRPr="00313065">
        <w:t xml:space="preserve"> </w:t>
      </w:r>
      <w:r w:rsidR="00313065">
        <w:t>К</w:t>
      </w:r>
      <w:r>
        <w:t xml:space="preserve">роме того, имеется еще ряд необходимых </w:t>
      </w:r>
      <w:r>
        <w:rPr>
          <w:color w:val="1A171B"/>
        </w:rPr>
        <w:t>настроек</w:t>
      </w:r>
      <w:r>
        <w:rPr>
          <w:rFonts w:eastAsia="Calibri"/>
        </w:rPr>
        <w:t>, и достаточно</w:t>
      </w:r>
      <w:r w:rsidRPr="00C41995">
        <w:t xml:space="preserve"> </w:t>
      </w:r>
      <w:r>
        <w:t>неправильно задать хотя бы одну из них</w:t>
      </w:r>
      <w:r w:rsidR="00313065" w:rsidRPr="00AB5896">
        <w:t>, что</w:t>
      </w:r>
      <w:r w:rsidR="00313065">
        <w:t>бы</w:t>
      </w:r>
      <w:r w:rsidR="00313065" w:rsidRPr="00313065">
        <w:t xml:space="preserve"> </w:t>
      </w:r>
      <w:r w:rsidR="00313065">
        <w:t xml:space="preserve">результат </w:t>
      </w:r>
      <w:r w:rsidR="00313065" w:rsidRPr="009028BF">
        <w:t>расчета</w:t>
      </w:r>
      <w:r w:rsidR="00313065">
        <w:t xml:space="preserve"> оказался не таким, каким он должен быть в </w:t>
      </w:r>
      <w:proofErr w:type="gramStart"/>
      <w:r w:rsidR="00313065">
        <w:t>соответствии</w:t>
      </w:r>
      <w:proofErr w:type="gramEnd"/>
      <w:r w:rsidR="00313065">
        <w:t xml:space="preserve"> с используемой методикой.</w:t>
      </w:r>
    </w:p>
    <w:p w:rsidR="00313065" w:rsidRDefault="00313065" w:rsidP="00313065">
      <w:pPr>
        <w:rPr>
          <w:rFonts w:cs="Tahoma"/>
          <w:color w:val="1A171B"/>
          <w:szCs w:val="16"/>
        </w:rPr>
      </w:pPr>
      <w:r>
        <w:t>Расчет по стандартной методике, действующей до выхода в 2012 году</w:t>
      </w:r>
      <w:r w:rsidRPr="00313065">
        <w:t xml:space="preserve"> </w:t>
      </w:r>
      <w:r w:rsidRPr="000732EA">
        <w:t>ново</w:t>
      </w:r>
      <w:r>
        <w:t>го</w:t>
      </w:r>
      <w:r w:rsidRPr="000732EA">
        <w:t xml:space="preserve"> приказ</w:t>
      </w:r>
      <w:r>
        <w:t>а</w:t>
      </w:r>
      <w:r w:rsidRPr="000732EA">
        <w:t xml:space="preserve"> Мин</w:t>
      </w:r>
      <w:r>
        <w:t>истерства регионального развития</w:t>
      </w:r>
      <w:r w:rsidRPr="00AB5896">
        <w:rPr>
          <w:rFonts w:cs="Tahoma"/>
          <w:szCs w:val="16"/>
        </w:rPr>
        <w:t xml:space="preserve">, </w:t>
      </w:r>
      <w:r>
        <w:t xml:space="preserve">требует совершенно других </w:t>
      </w:r>
      <w:r>
        <w:rPr>
          <w:rFonts w:cs="Tahoma"/>
          <w:color w:val="1A171B"/>
          <w:szCs w:val="16"/>
        </w:rPr>
        <w:t>настроек – т</w:t>
      </w:r>
      <w:r>
        <w:t>огда как при расчете</w:t>
      </w:r>
      <w:r w:rsidRPr="003871CE">
        <w:rPr>
          <w:rStyle w:val="ae"/>
        </w:rPr>
        <w:t xml:space="preserve"> </w:t>
      </w:r>
      <w:r w:rsidRPr="003871CE">
        <w:t>по методике ТСН</w:t>
      </w:r>
      <w:r w:rsidRPr="00FD3C63">
        <w:rPr>
          <w:rFonts w:cs="Tahoma"/>
          <w:iCs/>
          <w:szCs w:val="16"/>
        </w:rPr>
        <w:t xml:space="preserve"> </w:t>
      </w:r>
      <w:r w:rsidR="00C26342">
        <w:rPr>
          <w:rFonts w:cs="Tahoma"/>
          <w:iCs/>
          <w:szCs w:val="16"/>
        </w:rPr>
        <w:t xml:space="preserve">большая </w:t>
      </w:r>
      <w:r>
        <w:rPr>
          <w:rFonts w:cs="Tahoma"/>
          <w:iCs/>
          <w:szCs w:val="16"/>
        </w:rPr>
        <w:t xml:space="preserve">часть </w:t>
      </w:r>
      <w:r>
        <w:rPr>
          <w:rFonts w:cs="Tahoma"/>
          <w:szCs w:val="16"/>
        </w:rPr>
        <w:t xml:space="preserve">перечисленных выше </w:t>
      </w:r>
      <w:r>
        <w:rPr>
          <w:rFonts w:cs="Tahoma"/>
          <w:color w:val="1A171B"/>
          <w:szCs w:val="16"/>
        </w:rPr>
        <w:t>настроек</w:t>
      </w:r>
      <w:r w:rsidR="00C26342">
        <w:rPr>
          <w:rFonts w:cs="Tahoma"/>
          <w:color w:val="1A171B"/>
          <w:szCs w:val="16"/>
        </w:rPr>
        <w:t xml:space="preserve"> совпадает с </w:t>
      </w:r>
      <w:r w:rsidR="00C26342" w:rsidRPr="000732EA">
        <w:t>нов</w:t>
      </w:r>
      <w:r w:rsidR="00C26342">
        <w:t xml:space="preserve">ым </w:t>
      </w:r>
      <w:r w:rsidR="00C26342" w:rsidRPr="000732EA">
        <w:t>приказ</w:t>
      </w:r>
      <w:r w:rsidR="00C26342">
        <w:t>ом</w:t>
      </w:r>
      <w:r w:rsidR="00C26342" w:rsidRPr="000732EA">
        <w:t xml:space="preserve"> Мин</w:t>
      </w:r>
      <w:r w:rsidR="00C26342">
        <w:t>истерства регионального развития</w:t>
      </w:r>
      <w:r w:rsidR="00C26342">
        <w:rPr>
          <w:rFonts w:eastAsia="Calibri"/>
        </w:rPr>
        <w:t xml:space="preserve">, но некоторые </w:t>
      </w:r>
      <w:r w:rsidR="00C26342">
        <w:rPr>
          <w:rFonts w:cs="Tahoma"/>
          <w:szCs w:val="16"/>
        </w:rPr>
        <w:t>все-таки отличаются.</w:t>
      </w:r>
    </w:p>
    <w:p w:rsidR="00313065" w:rsidRDefault="00C26342" w:rsidP="00313065">
      <w:r>
        <w:t xml:space="preserve">Ясно, что при задании всех </w:t>
      </w:r>
      <w:r>
        <w:rPr>
          <w:rFonts w:cs="Tahoma"/>
          <w:szCs w:val="16"/>
        </w:rPr>
        <w:t xml:space="preserve">необходимых </w:t>
      </w:r>
      <w:r>
        <w:rPr>
          <w:rFonts w:cs="Tahoma"/>
          <w:color w:val="1A171B"/>
          <w:szCs w:val="16"/>
        </w:rPr>
        <w:t xml:space="preserve">настроек каждый раз самим пользователем </w:t>
      </w:r>
      <w:r>
        <w:t xml:space="preserve">вручную очень высока </w:t>
      </w:r>
      <w:r w:rsidRPr="00C26342">
        <w:t>вероятность совершения</w:t>
      </w:r>
      <w:r>
        <w:t xml:space="preserve"> ошибки.</w:t>
      </w:r>
    </w:p>
    <w:p w:rsidR="00C26342" w:rsidRDefault="00C26342" w:rsidP="00313065">
      <w:r>
        <w:t xml:space="preserve">Поэтому </w:t>
      </w:r>
      <w:r w:rsidRPr="00C26342">
        <w:t>трудно переоценить</w:t>
      </w:r>
      <w:r>
        <w:t xml:space="preserve"> новую возможность, которая </w:t>
      </w:r>
      <w:r w:rsidRPr="00C84A66">
        <w:t>появ</w:t>
      </w:r>
      <w:r>
        <w:t>и</w:t>
      </w:r>
      <w:r w:rsidRPr="00C84A66">
        <w:t>л</w:t>
      </w:r>
      <w:r>
        <w:t xml:space="preserve">ась в </w:t>
      </w:r>
      <w:r w:rsidRPr="006833A0">
        <w:rPr>
          <w:szCs w:val="16"/>
        </w:rPr>
        <w:t>ПК «ГРАНД-Смета»</w:t>
      </w:r>
      <w:r w:rsidRPr="006833A0">
        <w:t xml:space="preserve"> версии </w:t>
      </w:r>
      <w:r w:rsidR="00ED05BF">
        <w:t>5.5.2</w:t>
      </w:r>
      <w:r>
        <w:t xml:space="preserve"> – сохранить текущую совокупность </w:t>
      </w:r>
      <w:r>
        <w:rPr>
          <w:rFonts w:cs="Tahoma"/>
          <w:color w:val="1A171B"/>
          <w:szCs w:val="16"/>
        </w:rPr>
        <w:t>настроек</w:t>
      </w:r>
      <w:r w:rsidRPr="00C26342">
        <w:t xml:space="preserve"> </w:t>
      </w:r>
      <w:r>
        <w:t>из</w:t>
      </w:r>
      <w:r w:rsidRPr="00B10818">
        <w:t xml:space="preserve"> </w:t>
      </w:r>
      <w:r>
        <w:rPr>
          <w:rFonts w:cs="Tahoma"/>
          <w:szCs w:val="16"/>
        </w:rPr>
        <w:t xml:space="preserve">окна </w:t>
      </w:r>
      <w:r>
        <w:t>с параметрами</w:t>
      </w:r>
      <w:r w:rsidRPr="003A6347">
        <w:t xml:space="preserve"> </w:t>
      </w:r>
      <w:r>
        <w:t>сметы в виде некого внешнего файла</w:t>
      </w:r>
      <w:r>
        <w:rPr>
          <w:rFonts w:eastAsia="Calibri"/>
        </w:rPr>
        <w:t>, с возможностью</w:t>
      </w:r>
      <w:r w:rsidRPr="00C26342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впоследствии выбрать этот </w:t>
      </w:r>
      <w:r>
        <w:t>файл</w:t>
      </w:r>
      <w:r w:rsidRPr="00AB5896">
        <w:t>, что</w:t>
      </w:r>
      <w:r>
        <w:t xml:space="preserve">бы все настройки из файла автоматически </w:t>
      </w:r>
      <w:r w:rsidR="00571BA6">
        <w:t>загрузились в параметры сметы.</w:t>
      </w:r>
    </w:p>
    <w:p w:rsidR="00571BA6" w:rsidRDefault="00571BA6" w:rsidP="00313065">
      <w:r w:rsidRPr="009028BF">
        <w:rPr>
          <w:rFonts w:cs="Tahoma"/>
          <w:szCs w:val="16"/>
        </w:rPr>
        <w:t xml:space="preserve">Разумеется, </w:t>
      </w:r>
      <w:r>
        <w:rPr>
          <w:rFonts w:cs="Tahoma"/>
          <w:szCs w:val="16"/>
        </w:rPr>
        <w:t xml:space="preserve">можно таким образом сохранить несколько </w:t>
      </w:r>
      <w:r>
        <w:t>файлов с параметрами</w:t>
      </w:r>
      <w:r w:rsidRPr="003A6347">
        <w:t xml:space="preserve"> </w:t>
      </w:r>
      <w:r>
        <w:t>сметы, указывая для каждого из них собственное название</w:t>
      </w:r>
      <w:r>
        <w:rPr>
          <w:rFonts w:eastAsia="Calibri"/>
        </w:rPr>
        <w:t>, из которого понятно назначение данного набора параметров.</w:t>
      </w:r>
      <w:r w:rsidRPr="00571BA6">
        <w:rPr>
          <w:rFonts w:eastAsia="Calibri"/>
        </w:rPr>
        <w:t xml:space="preserve"> </w:t>
      </w:r>
      <w:r>
        <w:rPr>
          <w:rFonts w:eastAsia="Calibri"/>
        </w:rPr>
        <w:t xml:space="preserve">Такие файлы </w:t>
      </w:r>
      <w:r>
        <w:t>с параметрами</w:t>
      </w:r>
      <w:r w:rsidRPr="003A6347">
        <w:t xml:space="preserve"> </w:t>
      </w:r>
      <w:r>
        <w:t xml:space="preserve">сметы в </w:t>
      </w:r>
      <w:r w:rsidRPr="006833A0">
        <w:t xml:space="preserve">версии </w:t>
      </w:r>
      <w:r w:rsidR="00ED05BF">
        <w:t>5.5.2</w:t>
      </w:r>
      <w:r>
        <w:t xml:space="preserve"> называются </w:t>
      </w:r>
      <w:r w:rsidRPr="00571BA6">
        <w:rPr>
          <w:rStyle w:val="af"/>
        </w:rPr>
        <w:t>шаблонами настроек расчета сметы</w:t>
      </w:r>
      <w:r>
        <w:t>.</w:t>
      </w:r>
    </w:p>
    <w:p w:rsidR="00D5422D" w:rsidRPr="00D5422D" w:rsidRDefault="00571BA6" w:rsidP="00D5422D">
      <w:r>
        <w:rPr>
          <w:rFonts w:cs="Tahoma"/>
          <w:szCs w:val="16"/>
        </w:rPr>
        <w:t xml:space="preserve">В дистрибутив </w:t>
      </w:r>
      <w:r>
        <w:rPr>
          <w:rFonts w:cs="Tahoma"/>
          <w:color w:val="1A171B"/>
          <w:szCs w:val="16"/>
        </w:rPr>
        <w:t xml:space="preserve">ПК </w:t>
      </w:r>
      <w:r>
        <w:t xml:space="preserve">«ГРАНД-Смета» </w:t>
      </w:r>
      <w:r w:rsidRPr="007949C9">
        <w:rPr>
          <w:rFonts w:cs="Tahoma"/>
          <w:szCs w:val="16"/>
        </w:rPr>
        <w:t>изначально</w:t>
      </w:r>
      <w:r>
        <w:rPr>
          <w:rFonts w:cs="Tahoma"/>
          <w:szCs w:val="16"/>
        </w:rPr>
        <w:t xml:space="preserve"> могут быть </w:t>
      </w:r>
      <w:r w:rsidR="00D5422D">
        <w:rPr>
          <w:rFonts w:cs="Tahoma"/>
          <w:szCs w:val="16"/>
        </w:rPr>
        <w:t xml:space="preserve">включены несколько </w:t>
      </w:r>
      <w:r w:rsidR="00D5422D" w:rsidRPr="00D5422D">
        <w:t>шаблон</w:t>
      </w:r>
      <w:r w:rsidR="00D5422D">
        <w:t xml:space="preserve">ов </w:t>
      </w:r>
      <w:r w:rsidR="00D5422D" w:rsidRPr="00D5422D">
        <w:t>настроек расчета смет</w:t>
      </w:r>
      <w:r w:rsidR="00D5422D">
        <w:t>ы</w:t>
      </w:r>
      <w:r w:rsidR="00D5422D">
        <w:rPr>
          <w:rFonts w:eastAsia="Calibri"/>
        </w:rPr>
        <w:t xml:space="preserve">, которые подготовлены </w:t>
      </w:r>
      <w:r w:rsidR="00D5422D">
        <w:rPr>
          <w:rFonts w:cs="Tahoma"/>
          <w:bCs/>
          <w:szCs w:val="16"/>
        </w:rPr>
        <w:t>разработчиками программы.</w:t>
      </w:r>
      <w:r w:rsidR="00D5422D" w:rsidRPr="00D5422D">
        <w:t xml:space="preserve"> </w:t>
      </w:r>
      <w:r w:rsidR="00D5422D" w:rsidRPr="009028BF">
        <w:t>В дальнейшем</w:t>
      </w:r>
      <w:r w:rsidR="00D5422D">
        <w:t xml:space="preserve"> при работе в </w:t>
      </w:r>
      <w:r w:rsidR="00D5422D">
        <w:rPr>
          <w:rFonts w:cs="Tahoma"/>
          <w:bCs/>
          <w:szCs w:val="16"/>
        </w:rPr>
        <w:t xml:space="preserve">программе </w:t>
      </w:r>
      <w:r w:rsidR="00D5422D" w:rsidRPr="009028BF">
        <w:rPr>
          <w:rFonts w:eastAsia="Calibri"/>
        </w:rPr>
        <w:t>пользов</w:t>
      </w:r>
      <w:r w:rsidR="00D5422D">
        <w:t xml:space="preserve">атель имеет возможность выбирать готовые доступные </w:t>
      </w:r>
      <w:r w:rsidR="00D5422D" w:rsidRPr="00D5422D">
        <w:t>шаблон</w:t>
      </w:r>
      <w:r w:rsidR="00D5422D">
        <w:t xml:space="preserve">ы либо сформировать </w:t>
      </w:r>
      <w:r w:rsidR="00D5422D" w:rsidRPr="00B10818">
        <w:t xml:space="preserve">в </w:t>
      </w:r>
      <w:r w:rsidR="00D5422D">
        <w:rPr>
          <w:rFonts w:cs="Tahoma"/>
          <w:szCs w:val="16"/>
        </w:rPr>
        <w:t xml:space="preserve">окне </w:t>
      </w:r>
      <w:r w:rsidR="00D5422D">
        <w:t>с параметрами</w:t>
      </w:r>
      <w:r w:rsidR="00D5422D" w:rsidRPr="003A6347">
        <w:t xml:space="preserve"> </w:t>
      </w:r>
      <w:r w:rsidR="00D5422D">
        <w:t>сметы совокупность</w:t>
      </w:r>
      <w:r w:rsidR="00D5422D" w:rsidRPr="00DF509D">
        <w:rPr>
          <w:rFonts w:cs="Tahoma"/>
          <w:szCs w:val="16"/>
        </w:rPr>
        <w:t xml:space="preserve"> </w:t>
      </w:r>
      <w:r w:rsidR="00D5422D">
        <w:rPr>
          <w:rFonts w:cs="Tahoma"/>
          <w:color w:val="1A171B"/>
          <w:szCs w:val="16"/>
        </w:rPr>
        <w:t xml:space="preserve">настроек </w:t>
      </w:r>
      <w:r w:rsidR="00D5422D" w:rsidRPr="00D5422D">
        <w:rPr>
          <w:rFonts w:cs="Tahoma"/>
          <w:color w:val="1A171B"/>
          <w:szCs w:val="16"/>
        </w:rPr>
        <w:t>по своему усмотрению</w:t>
      </w:r>
      <w:r w:rsidR="00D5422D">
        <w:rPr>
          <w:rFonts w:cs="Tahoma"/>
          <w:color w:val="1A171B"/>
          <w:szCs w:val="16"/>
        </w:rPr>
        <w:t xml:space="preserve"> и сохранить </w:t>
      </w:r>
      <w:r w:rsidR="00D5422D">
        <w:t xml:space="preserve">ее в качестве нового </w:t>
      </w:r>
      <w:r w:rsidR="00D5422D" w:rsidRPr="00D5422D">
        <w:t>шаблон</w:t>
      </w:r>
      <w:r w:rsidR="00D5422D">
        <w:t xml:space="preserve">а </w:t>
      </w:r>
      <w:r w:rsidR="00D5422D">
        <w:rPr>
          <w:rFonts w:cs="Tahoma"/>
          <w:color w:val="1A171B"/>
          <w:szCs w:val="16"/>
        </w:rPr>
        <w:t>для последующего использования.</w:t>
      </w:r>
    </w:p>
    <w:p w:rsidR="00CC1928" w:rsidRDefault="00CC1928" w:rsidP="00313065">
      <w:r>
        <w:t xml:space="preserve">Выбор из перечня доступных </w:t>
      </w:r>
      <w:r w:rsidRPr="00D5422D">
        <w:t>шаблон</w:t>
      </w:r>
      <w:r>
        <w:t xml:space="preserve">ов </w:t>
      </w:r>
      <w:r>
        <w:rPr>
          <w:szCs w:val="16"/>
        </w:rPr>
        <w:t xml:space="preserve">осуществляется </w:t>
      </w:r>
      <w:r>
        <w:rPr>
          <w:rFonts w:cs="Tahoma"/>
          <w:szCs w:val="16"/>
        </w:rPr>
        <w:t xml:space="preserve">на </w:t>
      </w:r>
      <w:r w:rsidRPr="003752FD">
        <w:t>закладк</w:t>
      </w:r>
      <w:r>
        <w:t>е</w:t>
      </w:r>
      <w:r w:rsidRPr="003752FD">
        <w:t xml:space="preserve"> </w:t>
      </w:r>
      <w:r w:rsidRPr="00F03166">
        <w:rPr>
          <w:rStyle w:val="ae"/>
        </w:rPr>
        <w:t>Расчет</w:t>
      </w:r>
      <w:r>
        <w:rPr>
          <w:rFonts w:cs="Tahoma"/>
          <w:szCs w:val="16"/>
        </w:rPr>
        <w:t xml:space="preserve">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>
        <w:t>сметы.</w:t>
      </w:r>
      <w:r w:rsidRPr="00CC1928">
        <w:t xml:space="preserve"> </w:t>
      </w:r>
      <w:r>
        <w:t xml:space="preserve">Кроме названия </w:t>
      </w:r>
      <w:r w:rsidRPr="00D5422D">
        <w:t>шаблон</w:t>
      </w:r>
      <w:r>
        <w:t xml:space="preserve">а здесь показывается также более подробный </w:t>
      </w:r>
      <w:r>
        <w:rPr>
          <w:rFonts w:cs="Tahoma"/>
          <w:szCs w:val="16"/>
        </w:rPr>
        <w:t>комментарий.</w:t>
      </w:r>
      <w:r w:rsidRPr="00CC1928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Наличие комментария к </w:t>
      </w:r>
      <w:r w:rsidRPr="00D5422D">
        <w:t>шаблон</w:t>
      </w:r>
      <w:r>
        <w:t xml:space="preserve">у </w:t>
      </w:r>
      <w:r w:rsidRPr="00D5422D">
        <w:t>настроек расчета смет</w:t>
      </w:r>
      <w:r>
        <w:t xml:space="preserve">ы не является обязательным, но рекомендуется добавлять его в </w:t>
      </w:r>
      <w:r w:rsidRPr="00D5422D">
        <w:t>шаблон</w:t>
      </w:r>
      <w:r w:rsidRPr="00CC1928">
        <w:t xml:space="preserve"> </w:t>
      </w:r>
      <w:r>
        <w:t>для удобства использования.</w:t>
      </w:r>
    </w:p>
    <w:p w:rsidR="00316EA5" w:rsidRDefault="00316EA5" w:rsidP="00316E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3660296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28" w:rsidRDefault="00CC1928" w:rsidP="00316EA5">
      <w:pPr>
        <w:rPr>
          <w:rFonts w:eastAsia="Calibri"/>
        </w:rPr>
      </w:pPr>
      <w:r>
        <w:t>Если при</w:t>
      </w:r>
      <w:r w:rsidRPr="00CC1928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выбранном </w:t>
      </w:r>
      <w:r w:rsidRPr="00D5422D">
        <w:t>шаблон</w:t>
      </w:r>
      <w:r>
        <w:t xml:space="preserve">е внести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>
        <w:t xml:space="preserve">сметы </w:t>
      </w:r>
      <w:r>
        <w:rPr>
          <w:rFonts w:cs="Tahoma"/>
          <w:szCs w:val="16"/>
        </w:rPr>
        <w:t xml:space="preserve">какие-либо изменения в загруженные из </w:t>
      </w:r>
      <w:r w:rsidRPr="00D5422D">
        <w:t>шаблон</w:t>
      </w:r>
      <w:r>
        <w:t>а настройки</w:t>
      </w:r>
      <w:r w:rsidR="00537A29">
        <w:rPr>
          <w:rFonts w:eastAsia="Calibri"/>
        </w:rPr>
        <w:t>, программа сообщает об этом.</w:t>
      </w:r>
    </w:p>
    <w:p w:rsidR="00CC1928" w:rsidRDefault="004E7F88" w:rsidP="004E7F88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760000" cy="36602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88" w:rsidRDefault="004E7F88" w:rsidP="004E7F88">
      <w:r w:rsidRPr="009028BF">
        <w:rPr>
          <w:rFonts w:cs="Tahoma"/>
          <w:szCs w:val="16"/>
        </w:rPr>
        <w:lastRenderedPageBreak/>
        <w:t>Для того чтобы</w:t>
      </w:r>
      <w:r>
        <w:rPr>
          <w:rFonts w:cs="Tahoma"/>
          <w:szCs w:val="16"/>
        </w:rPr>
        <w:t xml:space="preserve"> </w:t>
      </w:r>
      <w:r>
        <w:rPr>
          <w:rFonts w:cs="Tahoma"/>
          <w:color w:val="1A171B"/>
          <w:szCs w:val="16"/>
        </w:rPr>
        <w:t xml:space="preserve">сохранить </w:t>
      </w:r>
      <w:r>
        <w:t>текущие параметры</w:t>
      </w:r>
      <w:r w:rsidRPr="003A6347">
        <w:t xml:space="preserve"> </w:t>
      </w:r>
      <w:r>
        <w:t xml:space="preserve">сметы в новый </w:t>
      </w:r>
      <w:r w:rsidRPr="00D5422D">
        <w:t>шаблон</w:t>
      </w:r>
      <w:r>
        <w:rPr>
          <w:rFonts w:eastAsia="Calibri"/>
        </w:rPr>
        <w:t xml:space="preserve">, </w:t>
      </w:r>
      <w:r>
        <w:t>необходимо нажать здесь кнопку</w:t>
      </w:r>
      <w:proofErr w:type="gramStart"/>
      <w:r>
        <w:t xml:space="preserve"> </w:t>
      </w:r>
      <w:r w:rsidRPr="004E7F88">
        <w:rPr>
          <w:rStyle w:val="ae"/>
        </w:rPr>
        <w:t>С</w:t>
      </w:r>
      <w:proofErr w:type="gramEnd"/>
      <w:r w:rsidRPr="004E7F88">
        <w:rPr>
          <w:rStyle w:val="ae"/>
        </w:rPr>
        <w:t>охранить как</w:t>
      </w:r>
      <w:r>
        <w:t>…</w:t>
      </w:r>
      <w:r w:rsidRPr="004E7F88">
        <w:t xml:space="preserve"> </w:t>
      </w:r>
      <w:r>
        <w:t xml:space="preserve">При </w:t>
      </w:r>
      <w:r>
        <w:rPr>
          <w:rFonts w:cs="Tahoma"/>
          <w:color w:val="1A171B"/>
          <w:szCs w:val="16"/>
        </w:rPr>
        <w:t xml:space="preserve">создании нового </w:t>
      </w:r>
      <w:r w:rsidRPr="00D5422D">
        <w:t>шаблон</w:t>
      </w:r>
      <w:r>
        <w:t xml:space="preserve">а требуется </w:t>
      </w:r>
      <w:r w:rsidR="00991157">
        <w:t xml:space="preserve">задать </w:t>
      </w:r>
      <w:r>
        <w:t>его названи</w:t>
      </w:r>
      <w:r w:rsidR="00537A29">
        <w:t>е.</w:t>
      </w:r>
    </w:p>
    <w:p w:rsidR="004E7F88" w:rsidRDefault="00991157" w:rsidP="00991157">
      <w:pPr>
        <w:jc w:val="center"/>
        <w:rPr>
          <w:rFonts w:cs="Tahoma"/>
          <w:color w:val="1A171B"/>
          <w:szCs w:val="16"/>
        </w:rPr>
      </w:pPr>
      <w:r>
        <w:rPr>
          <w:rFonts w:cs="Tahoma"/>
          <w:noProof/>
          <w:color w:val="1A171B"/>
          <w:szCs w:val="16"/>
          <w:lang w:eastAsia="ru-RU"/>
        </w:rPr>
        <w:drawing>
          <wp:inline distT="0" distB="0" distL="0" distR="0">
            <wp:extent cx="5048250" cy="375285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88" w:rsidRDefault="004E7F88" w:rsidP="00316EA5">
      <w:pPr>
        <w:rPr>
          <w:rFonts w:cs="Tahoma"/>
          <w:szCs w:val="16"/>
        </w:rPr>
      </w:pPr>
      <w:r>
        <w:t>Также можно</w:t>
      </w:r>
      <w:r w:rsidRPr="005D3ABE">
        <w:t xml:space="preserve"> </w:t>
      </w:r>
      <w:r w:rsidR="00991157">
        <w:t xml:space="preserve">ввести более подробный текстовый </w:t>
      </w:r>
      <w:r w:rsidR="00991157">
        <w:rPr>
          <w:rFonts w:cs="Tahoma"/>
          <w:szCs w:val="16"/>
        </w:rPr>
        <w:t>комментарий.</w:t>
      </w:r>
    </w:p>
    <w:p w:rsidR="00537A29" w:rsidRDefault="00991157" w:rsidP="00991157">
      <w:r>
        <w:rPr>
          <w:rFonts w:cs="Tahoma"/>
          <w:szCs w:val="16"/>
        </w:rPr>
        <w:t xml:space="preserve">Файлы с </w:t>
      </w:r>
      <w:r w:rsidRPr="00D5422D">
        <w:t>шаблон</w:t>
      </w:r>
      <w:r>
        <w:t xml:space="preserve">ами </w:t>
      </w:r>
      <w:r w:rsidRPr="00D5422D">
        <w:t>настроек расчета смет</w:t>
      </w:r>
      <w:r>
        <w:t xml:space="preserve">ы </w:t>
      </w:r>
      <w:proofErr w:type="gramStart"/>
      <w:r>
        <w:t xml:space="preserve">находятся в </w:t>
      </w:r>
      <w:r w:rsidR="00537A29">
        <w:rPr>
          <w:rFonts w:cs="Tahoma"/>
          <w:szCs w:val="16"/>
        </w:rPr>
        <w:t xml:space="preserve">папке </w:t>
      </w:r>
      <w:proofErr w:type="spellStart"/>
      <w:r w:rsidRPr="00991157">
        <w:rPr>
          <w:rFonts w:cs="Tahoma"/>
          <w:szCs w:val="16"/>
        </w:rPr>
        <w:t>SmetaProps</w:t>
      </w:r>
      <w:proofErr w:type="spellEnd"/>
      <w:r w:rsidRPr="00991157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в папке с данными клиента</w:t>
      </w:r>
      <w:r w:rsidRPr="00991157">
        <w:t xml:space="preserve"> </w:t>
      </w:r>
      <w:r>
        <w:t>и имеют</w:t>
      </w:r>
      <w:proofErr w:type="gramEnd"/>
      <w:r>
        <w:t xml:space="preserve"> расширение *</w:t>
      </w:r>
      <w:r w:rsidRPr="006D1A01">
        <w:t>.</w:t>
      </w:r>
      <w:proofErr w:type="spellStart"/>
      <w:r w:rsidRPr="006D1A01">
        <w:t>gsopt</w:t>
      </w:r>
      <w:proofErr w:type="spellEnd"/>
      <w:r w:rsidR="00537A29">
        <w:t>.</w:t>
      </w:r>
      <w:r w:rsidR="00537A29" w:rsidRPr="00537A29">
        <w:t xml:space="preserve"> </w:t>
      </w:r>
      <w:r w:rsidR="00537A29">
        <w:t xml:space="preserve">При установке </w:t>
      </w:r>
      <w:r w:rsidR="00537A29">
        <w:rPr>
          <w:rFonts w:eastAsia="Calibri"/>
        </w:rPr>
        <w:t xml:space="preserve">программы </w:t>
      </w:r>
      <w:r w:rsidR="00537A29">
        <w:rPr>
          <w:rFonts w:cs="Tahoma"/>
          <w:szCs w:val="16"/>
        </w:rPr>
        <w:t xml:space="preserve">на компьютер в данную папку копируются </w:t>
      </w:r>
      <w:r w:rsidR="00537A29" w:rsidRPr="00D5422D">
        <w:t>шаблон</w:t>
      </w:r>
      <w:r w:rsidR="00537A29">
        <w:t>ы</w:t>
      </w:r>
      <w:r w:rsidR="00537A29">
        <w:rPr>
          <w:rFonts w:eastAsia="Calibri"/>
        </w:rPr>
        <w:t xml:space="preserve">, </w:t>
      </w:r>
      <w:r w:rsidR="00537A29">
        <w:rPr>
          <w:rFonts w:cs="Tahoma"/>
          <w:szCs w:val="16"/>
        </w:rPr>
        <w:t xml:space="preserve">включенные в дистрибутив </w:t>
      </w:r>
      <w:r w:rsidR="00537A29">
        <w:rPr>
          <w:rFonts w:cs="Tahoma"/>
          <w:color w:val="1A171B"/>
          <w:szCs w:val="16"/>
        </w:rPr>
        <w:t xml:space="preserve">ПК </w:t>
      </w:r>
      <w:r w:rsidR="00537A29">
        <w:t>«ГРАНД-Смета».</w:t>
      </w:r>
      <w:r w:rsidR="00537A29" w:rsidRPr="00537A29">
        <w:t xml:space="preserve"> </w:t>
      </w:r>
      <w:r w:rsidR="00537A29">
        <w:t xml:space="preserve">Также сюда </w:t>
      </w:r>
      <w:r w:rsidR="00537A29">
        <w:rPr>
          <w:rFonts w:cs="Tahoma"/>
          <w:szCs w:val="16"/>
        </w:rPr>
        <w:t>записываются</w:t>
      </w:r>
      <w:r w:rsidR="00537A29" w:rsidRPr="00537A29">
        <w:t xml:space="preserve"> </w:t>
      </w:r>
      <w:r w:rsidR="00537A29">
        <w:t xml:space="preserve">новые </w:t>
      </w:r>
      <w:r w:rsidR="00537A29" w:rsidRPr="00D5422D">
        <w:t>шаблон</w:t>
      </w:r>
      <w:r w:rsidR="00537A29">
        <w:t>ы</w:t>
      </w:r>
      <w:r w:rsidR="00537A29">
        <w:rPr>
          <w:rFonts w:eastAsia="Calibri"/>
        </w:rPr>
        <w:t>, созда</w:t>
      </w:r>
      <w:r w:rsidR="00537A29">
        <w:rPr>
          <w:rFonts w:cs="Tahoma"/>
          <w:szCs w:val="16"/>
        </w:rPr>
        <w:t>нные</w:t>
      </w:r>
      <w:r w:rsidR="00537A29" w:rsidRPr="00537A29">
        <w:rPr>
          <w:rFonts w:eastAsia="Calibri"/>
        </w:rPr>
        <w:t xml:space="preserve"> </w:t>
      </w:r>
      <w:r w:rsidR="00537A29" w:rsidRPr="009028BF">
        <w:rPr>
          <w:rFonts w:eastAsia="Calibri"/>
        </w:rPr>
        <w:t>пользов</w:t>
      </w:r>
      <w:r w:rsidR="00537A29">
        <w:t>ателем</w:t>
      </w:r>
      <w:r w:rsidR="00537A29" w:rsidRPr="00537A29">
        <w:t xml:space="preserve"> </w:t>
      </w:r>
      <w:r w:rsidR="00537A29">
        <w:t xml:space="preserve">при работе в </w:t>
      </w:r>
      <w:r w:rsidR="00537A29">
        <w:rPr>
          <w:rFonts w:cs="Tahoma"/>
          <w:bCs/>
          <w:szCs w:val="16"/>
        </w:rPr>
        <w:t>программе.</w:t>
      </w:r>
    </w:p>
    <w:p w:rsidR="00991157" w:rsidRDefault="00991157" w:rsidP="00537A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4293990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9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29" w:rsidRDefault="00537A29" w:rsidP="00AA3D19">
      <w:pPr>
        <w:rPr>
          <w:rStyle w:val="ae"/>
        </w:rPr>
      </w:pPr>
      <w:proofErr w:type="gramStart"/>
      <w:r>
        <w:t>Следует иметь в виду</w:t>
      </w:r>
      <w:r w:rsidRPr="00BD3D6F">
        <w:t xml:space="preserve">, </w:t>
      </w:r>
      <w:r>
        <w:t>что</w:t>
      </w:r>
      <w:r w:rsidRPr="006B0504">
        <w:t xml:space="preserve"> </w:t>
      </w:r>
      <w:r>
        <w:t xml:space="preserve">помимо </w:t>
      </w:r>
      <w:r>
        <w:rPr>
          <w:rFonts w:cs="Tahoma"/>
          <w:szCs w:val="16"/>
        </w:rPr>
        <w:t xml:space="preserve">перечисленных выше </w:t>
      </w:r>
      <w:r>
        <w:rPr>
          <w:rFonts w:cs="Tahoma"/>
          <w:color w:val="1A171B"/>
          <w:szCs w:val="16"/>
        </w:rPr>
        <w:t xml:space="preserve">настроек в </w:t>
      </w:r>
      <w:r>
        <w:t>шаблоне сохраняются также параметры обработки итогов</w:t>
      </w:r>
      <w:r w:rsidRPr="00BD3D6F">
        <w:t xml:space="preserve">, </w:t>
      </w:r>
      <w:r>
        <w:t xml:space="preserve">расположенные </w:t>
      </w:r>
      <w:r w:rsidRPr="00B10818">
        <w:t xml:space="preserve">в </w:t>
      </w:r>
      <w:r>
        <w:rPr>
          <w:rFonts w:cs="Tahoma"/>
          <w:szCs w:val="16"/>
        </w:rPr>
        <w:t xml:space="preserve">окне </w:t>
      </w:r>
      <w:r>
        <w:t>с параметрами</w:t>
      </w:r>
      <w:r w:rsidRPr="003A6347">
        <w:t xml:space="preserve"> </w:t>
      </w:r>
      <w:r>
        <w:t xml:space="preserve">сметы на закладке </w:t>
      </w:r>
      <w:r w:rsidRPr="00F03166">
        <w:rPr>
          <w:rStyle w:val="ae"/>
        </w:rPr>
        <w:t xml:space="preserve">Расчет + </w:t>
      </w:r>
      <w:r>
        <w:rPr>
          <w:rStyle w:val="ae"/>
        </w:rPr>
        <w:t>Итоги</w:t>
      </w:r>
      <w:r w:rsidR="00AA3D19" w:rsidRPr="00BD3D6F">
        <w:t xml:space="preserve">, </w:t>
      </w:r>
      <w:r w:rsidR="00AA3D19">
        <w:t>указатель на выбранный для и</w:t>
      </w:r>
      <w:r w:rsidR="00AA3D19">
        <w:rPr>
          <w:rFonts w:cs="Tahoma"/>
          <w:szCs w:val="16"/>
        </w:rPr>
        <w:t xml:space="preserve">спользования в </w:t>
      </w:r>
      <w:r w:rsidR="00AA3D19">
        <w:t>смете справочник видов работ</w:t>
      </w:r>
      <w:r w:rsidR="00AA3D19">
        <w:rPr>
          <w:rFonts w:eastAsia="Calibri"/>
        </w:rPr>
        <w:t xml:space="preserve">, и ряд других </w:t>
      </w:r>
      <w:r w:rsidR="00AA3D19">
        <w:rPr>
          <w:rFonts w:cs="Tahoma"/>
          <w:color w:val="1A171B"/>
          <w:szCs w:val="16"/>
        </w:rPr>
        <w:t>настроек</w:t>
      </w:r>
      <w:r w:rsidR="00AA3D19">
        <w:rPr>
          <w:rFonts w:eastAsia="Calibri"/>
        </w:rPr>
        <w:t xml:space="preserve">, имеющих важное значение </w:t>
      </w:r>
      <w:r w:rsidR="00AA3D19">
        <w:t xml:space="preserve">для </w:t>
      </w:r>
      <w:r w:rsidR="00AA3D19" w:rsidRPr="00D5422D">
        <w:t>расчета смет</w:t>
      </w:r>
      <w:r w:rsidR="00AA3D19">
        <w:t>ы.</w:t>
      </w:r>
      <w:proofErr w:type="gramEnd"/>
    </w:p>
    <w:p w:rsidR="00316EA5" w:rsidRDefault="00316EA5" w:rsidP="00316EA5">
      <w:pPr>
        <w:pStyle w:val="1"/>
      </w:pPr>
      <w:bookmarkStart w:id="2" w:name="_Toc332787383"/>
      <w:r>
        <w:t xml:space="preserve">3. Новые </w:t>
      </w:r>
      <w:r w:rsidR="006D5D40">
        <w:t xml:space="preserve">виды документа </w:t>
      </w:r>
      <w:r w:rsidR="006D5D40">
        <w:rPr>
          <w:rFonts w:cs="Tahoma"/>
          <w:szCs w:val="16"/>
        </w:rPr>
        <w:t xml:space="preserve">в </w:t>
      </w:r>
      <w:proofErr w:type="gramStart"/>
      <w:r w:rsidR="006D5D40">
        <w:rPr>
          <w:rFonts w:cs="Tahoma"/>
          <w:szCs w:val="16"/>
        </w:rPr>
        <w:t>бланке</w:t>
      </w:r>
      <w:proofErr w:type="gramEnd"/>
      <w:r w:rsidR="006D5D40">
        <w:rPr>
          <w:rFonts w:cs="Tahoma"/>
          <w:szCs w:val="16"/>
        </w:rPr>
        <w:t xml:space="preserve"> сметы</w:t>
      </w:r>
      <w:bookmarkEnd w:id="2"/>
    </w:p>
    <w:p w:rsidR="006F1BBC" w:rsidRDefault="006F1BBC" w:rsidP="006F1BBC">
      <w:r>
        <w:t>П</w:t>
      </w:r>
      <w:r w:rsidR="00E0381D">
        <w:t>ри работе</w:t>
      </w:r>
      <w:r w:rsidR="00E0381D" w:rsidRPr="00E0381D">
        <w:t xml:space="preserve"> </w:t>
      </w:r>
      <w:r w:rsidR="00E0381D" w:rsidRPr="003871CE">
        <w:t>по методике ТСН</w:t>
      </w:r>
      <w:r w:rsidR="00E0381D">
        <w:rPr>
          <w:rFonts w:eastAsia="Calibri"/>
        </w:rPr>
        <w:t xml:space="preserve">, а также </w:t>
      </w:r>
      <w:r w:rsidR="00E0381D">
        <w:t>по методике</w:t>
      </w:r>
      <w:r w:rsidR="00E0381D" w:rsidRPr="00BD3D6F">
        <w:t xml:space="preserve">, </w:t>
      </w:r>
      <w:r w:rsidR="00E0381D">
        <w:t xml:space="preserve">описанной в </w:t>
      </w:r>
      <w:r w:rsidR="00E0381D" w:rsidRPr="000732EA">
        <w:t>ново</w:t>
      </w:r>
      <w:r w:rsidR="00E0381D">
        <w:t>м</w:t>
      </w:r>
      <w:r w:rsidR="00E0381D" w:rsidRPr="000732EA">
        <w:t xml:space="preserve"> приказ</w:t>
      </w:r>
      <w:r w:rsidR="00E0381D">
        <w:t>е</w:t>
      </w:r>
      <w:r w:rsidR="00E0381D" w:rsidRPr="000732EA">
        <w:t xml:space="preserve"> Мин</w:t>
      </w:r>
      <w:r w:rsidR="00E0381D">
        <w:t>истерства регионального развития</w:t>
      </w:r>
      <w:r w:rsidR="00E0381D">
        <w:rPr>
          <w:rFonts w:eastAsia="Calibri"/>
        </w:rPr>
        <w:t xml:space="preserve">, </w:t>
      </w:r>
      <w:r w:rsidRPr="008833D8">
        <w:t>предусмотрен</w:t>
      </w:r>
      <w:r>
        <w:t xml:space="preserve">а принципиально иная </w:t>
      </w:r>
      <w:r w:rsidR="00E0381D">
        <w:rPr>
          <w:rFonts w:cs="Tahoma"/>
          <w:szCs w:val="16"/>
        </w:rPr>
        <w:t>форм</w:t>
      </w:r>
      <w:r>
        <w:rPr>
          <w:rFonts w:cs="Tahoma"/>
          <w:szCs w:val="16"/>
        </w:rPr>
        <w:t>а</w:t>
      </w:r>
      <w:r w:rsidR="00E0381D">
        <w:rPr>
          <w:rFonts w:cs="Tahoma"/>
          <w:szCs w:val="16"/>
        </w:rPr>
        <w:t xml:space="preserve"> </w:t>
      </w:r>
      <w:r w:rsidR="00E0381D" w:rsidRPr="00765ACB">
        <w:t>лока</w:t>
      </w:r>
      <w:r w:rsidR="00E0381D">
        <w:t xml:space="preserve">льного сметного расчета, чем </w:t>
      </w:r>
      <w:r>
        <w:rPr>
          <w:rFonts w:cs="Tahoma"/>
          <w:bCs/>
          <w:szCs w:val="16"/>
        </w:rPr>
        <w:t>в стандартном случае.</w:t>
      </w:r>
      <w:r w:rsidRPr="006F1BBC">
        <w:t xml:space="preserve"> </w:t>
      </w:r>
      <w:r w:rsidRPr="005271B9">
        <w:t>В связи с</w:t>
      </w:r>
      <w:r>
        <w:t xml:space="preserve"> этим в </w:t>
      </w:r>
      <w:r w:rsidRPr="006833A0">
        <w:rPr>
          <w:szCs w:val="16"/>
        </w:rPr>
        <w:t>ПК «ГРАНД-Смета»</w:t>
      </w:r>
      <w:r w:rsidRPr="006833A0">
        <w:t xml:space="preserve"> версии </w:t>
      </w:r>
      <w:r w:rsidR="00ED05BF">
        <w:t>5.5.2</w:t>
      </w:r>
      <w:r>
        <w:t xml:space="preserve"> добавлены два новых вида документа – </w:t>
      </w:r>
      <w:r w:rsidRPr="006F1BBC">
        <w:t xml:space="preserve">иначе говоря, </w:t>
      </w:r>
      <w:r>
        <w:t xml:space="preserve">режима отображения данных </w:t>
      </w:r>
      <w:r>
        <w:rPr>
          <w:rFonts w:cs="Tahoma"/>
          <w:szCs w:val="16"/>
        </w:rPr>
        <w:t>в бланке сметы:</w:t>
      </w:r>
      <w:r w:rsidRPr="006F1BBC">
        <w:rPr>
          <w:rStyle w:val="ae"/>
        </w:rPr>
        <w:t xml:space="preserve"> Локальная смета 2012</w:t>
      </w:r>
      <w:r>
        <w:rPr>
          <w:rFonts w:cs="Tahoma"/>
          <w:szCs w:val="16"/>
        </w:rPr>
        <w:t xml:space="preserve"> и </w:t>
      </w:r>
      <w:r w:rsidRPr="006F1BBC">
        <w:rPr>
          <w:rStyle w:val="ae"/>
        </w:rPr>
        <w:t>ТСН</w:t>
      </w:r>
      <w:r>
        <w:rPr>
          <w:rFonts w:cs="Tahoma"/>
          <w:szCs w:val="16"/>
        </w:rPr>
        <w:t>.</w:t>
      </w:r>
      <w:r w:rsidRPr="006F1BBC">
        <w:t xml:space="preserve"> </w:t>
      </w:r>
    </w:p>
    <w:p w:rsidR="006F1BBC" w:rsidRDefault="006F1BBC" w:rsidP="006F1BBC">
      <w:r>
        <w:t>Напомним, что выбор вида документа</w:t>
      </w:r>
      <w:r w:rsidRPr="006F1BBC">
        <w:rPr>
          <w:szCs w:val="16"/>
        </w:rPr>
        <w:t xml:space="preserve"> </w:t>
      </w:r>
      <w:r>
        <w:rPr>
          <w:szCs w:val="16"/>
        </w:rPr>
        <w:t>осуществляется</w:t>
      </w:r>
      <w:r w:rsidRPr="000F515D">
        <w:t xml:space="preserve"> </w:t>
      </w:r>
      <w:r>
        <w:rPr>
          <w:rFonts w:eastAsia="Calibri" w:cs="Tahoma"/>
          <w:szCs w:val="16"/>
        </w:rPr>
        <w:t xml:space="preserve">при </w:t>
      </w:r>
      <w:r w:rsidRPr="00D34D92">
        <w:rPr>
          <w:rFonts w:eastAsia="Calibri" w:cs="Tahoma"/>
          <w:szCs w:val="16"/>
        </w:rPr>
        <w:t>помощи кнопки</w:t>
      </w:r>
      <w:r w:rsidRPr="006F1BBC">
        <w:rPr>
          <w:rFonts w:eastAsia="Calibri" w:cs="Tahoma"/>
          <w:szCs w:val="16"/>
        </w:rPr>
        <w:t xml:space="preserve"> </w:t>
      </w:r>
      <w:r w:rsidRPr="006F1BBC">
        <w:rPr>
          <w:rStyle w:val="ae"/>
        </w:rPr>
        <w:t>Вид документа</w:t>
      </w:r>
      <w:r>
        <w:t xml:space="preserve"> на вкладке </w:t>
      </w:r>
      <w:r w:rsidRPr="00B66063">
        <w:rPr>
          <w:rStyle w:val="ae"/>
        </w:rPr>
        <w:t>Документ</w:t>
      </w:r>
      <w:r w:rsidRPr="006F1BBC">
        <w:t xml:space="preserve"> </w:t>
      </w:r>
      <w:r w:rsidRPr="00D76A90">
        <w:rPr>
          <w:lang w:eastAsia="ru-RU"/>
        </w:rPr>
        <w:t>панели инструментов</w:t>
      </w:r>
      <w:r>
        <w:rPr>
          <w:lang w:eastAsia="ru-RU"/>
        </w:rPr>
        <w:t>.</w:t>
      </w:r>
    </w:p>
    <w:p w:rsidR="00E0381D" w:rsidRDefault="00E0381D" w:rsidP="00E038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20000" cy="4286897"/>
            <wp:effectExtent l="19050" t="19050" r="13650" b="18403"/>
            <wp:docPr id="19" name="Рисунок 19" descr="C:\Documents and Settings\vtyukov.GRANDSMETA\Мои документы\Мои рисунки\p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tyukov.GRANDSMETA\Мои документы\Мои рисунки\pp0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2868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08" w:rsidRDefault="006F1BBC" w:rsidP="00E0381D">
      <w:pPr>
        <w:rPr>
          <w:szCs w:val="24"/>
        </w:rPr>
      </w:pPr>
      <w:r>
        <w:t>При выбранном виде документа</w:t>
      </w:r>
      <w:r w:rsidRPr="006F1BBC">
        <w:rPr>
          <w:rStyle w:val="ae"/>
        </w:rPr>
        <w:t xml:space="preserve"> Локальная смета 2012</w:t>
      </w:r>
      <w:r>
        <w:rPr>
          <w:rStyle w:val="ae"/>
        </w:rPr>
        <w:t xml:space="preserve"> </w:t>
      </w:r>
      <w:r w:rsidR="006D4608">
        <w:t xml:space="preserve">данные </w:t>
      </w:r>
      <w:r w:rsidR="006D4608">
        <w:rPr>
          <w:rFonts w:cs="Tahoma"/>
          <w:szCs w:val="16"/>
        </w:rPr>
        <w:t>в бланке сметы</w:t>
      </w:r>
      <w:r w:rsidR="006D4608" w:rsidRPr="006D4608">
        <w:t xml:space="preserve"> </w:t>
      </w:r>
      <w:r w:rsidR="006D4608">
        <w:t xml:space="preserve">отображаются </w:t>
      </w:r>
      <w:r w:rsidR="006D4608">
        <w:rPr>
          <w:szCs w:val="24"/>
        </w:rPr>
        <w:t>следующим образом:</w:t>
      </w:r>
    </w:p>
    <w:p w:rsidR="006D4608" w:rsidRDefault="006D4608" w:rsidP="00E0381D">
      <w:r>
        <w:rPr>
          <w:noProof/>
          <w:lang w:eastAsia="ru-RU"/>
        </w:rPr>
        <w:lastRenderedPageBreak/>
        <w:drawing>
          <wp:inline distT="0" distB="0" distL="0" distR="0">
            <wp:extent cx="6120000" cy="4490526"/>
            <wp:effectExtent l="19050" t="19050" r="14100" b="24324"/>
            <wp:docPr id="20" name="Рисунок 20" descr="C:\Documents and Settings\vtyukov.GRANDSMETA\Мои документы\Мои рисунки\p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vtyukov.GRANDSMETA\Мои документы\Мои рисунки\pp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4905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C7" w:rsidRDefault="00B206C7" w:rsidP="00B206C7">
      <w:r>
        <w:t xml:space="preserve">Здесь прежде всего </w:t>
      </w:r>
      <w:r>
        <w:rPr>
          <w:rFonts w:cs="Tahoma"/>
          <w:szCs w:val="16"/>
        </w:rPr>
        <w:t>следует обратить внимание на то</w:t>
      </w:r>
      <w:r>
        <w:rPr>
          <w:rFonts w:eastAsia="Calibri" w:cs="Tahoma"/>
          <w:szCs w:val="16"/>
        </w:rPr>
        <w:t xml:space="preserve">, как </w:t>
      </w:r>
      <w:r w:rsidRPr="00765ACB">
        <w:t>элемент</w:t>
      </w:r>
      <w:r>
        <w:t xml:space="preserve">ы прямых затрат </w:t>
      </w:r>
      <w:r w:rsidRPr="00FD662B">
        <w:t>выводятся</w:t>
      </w:r>
      <w:r w:rsidRPr="00B206C7">
        <w:t xml:space="preserve"> </w:t>
      </w:r>
      <w:r w:rsidRPr="00FD662B">
        <w:t>в столбик</w:t>
      </w:r>
      <w:r w:rsidRPr="00B206C7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в </w:t>
      </w:r>
      <w:r w:rsidRPr="009028BF">
        <w:rPr>
          <w:rFonts w:cs="Tahoma"/>
          <w:szCs w:val="16"/>
        </w:rPr>
        <w:t>одной и той же</w:t>
      </w:r>
      <w:r>
        <w:rPr>
          <w:rFonts w:cs="Tahoma"/>
          <w:szCs w:val="16"/>
        </w:rPr>
        <w:t xml:space="preserve"> колонке</w:t>
      </w:r>
      <w:r>
        <w:rPr>
          <w:rFonts w:eastAsia="Calibri" w:cs="Tahoma"/>
          <w:szCs w:val="16"/>
        </w:rPr>
        <w:t xml:space="preserve">, а также на отдельные </w:t>
      </w:r>
      <w:r>
        <w:rPr>
          <w:rFonts w:cs="Tahoma"/>
          <w:szCs w:val="16"/>
        </w:rPr>
        <w:t xml:space="preserve">колонки для отображения поправочных </w:t>
      </w:r>
      <w:r w:rsidRPr="00765ACB">
        <w:t>коэффициент</w:t>
      </w:r>
      <w:r>
        <w:t xml:space="preserve">ов и </w:t>
      </w:r>
      <w:r>
        <w:rPr>
          <w:rFonts w:cs="Tahoma"/>
          <w:szCs w:val="16"/>
        </w:rPr>
        <w:t xml:space="preserve">индексов </w:t>
      </w:r>
      <w:r>
        <w:t>пересчета в текущие цены.</w:t>
      </w:r>
    </w:p>
    <w:p w:rsidR="0036431D" w:rsidRDefault="0036431D" w:rsidP="0036431D">
      <w:pPr>
        <w:rPr>
          <w:rFonts w:eastAsia="Calibri" w:cs="Tahoma"/>
          <w:szCs w:val="16"/>
        </w:rPr>
      </w:pPr>
      <w:r w:rsidRPr="009028BF">
        <w:rPr>
          <w:rFonts w:cs="Tahoma"/>
          <w:szCs w:val="16"/>
        </w:rPr>
        <w:t xml:space="preserve">Кроме того, </w:t>
      </w:r>
      <w:r>
        <w:rPr>
          <w:rFonts w:cs="Tahoma"/>
          <w:szCs w:val="16"/>
        </w:rPr>
        <w:t>мы видим</w:t>
      </w:r>
      <w:r>
        <w:rPr>
          <w:rFonts w:eastAsia="Calibri" w:cs="Tahoma"/>
          <w:szCs w:val="16"/>
        </w:rPr>
        <w:t xml:space="preserve">, как работает та самая </w:t>
      </w:r>
      <w:r>
        <w:t>настройка из параметров</w:t>
      </w:r>
      <w:r w:rsidRPr="003A6347">
        <w:t xml:space="preserve"> </w:t>
      </w:r>
      <w:r w:rsidR="000C39F3">
        <w:t>сметы,</w:t>
      </w:r>
      <w:r>
        <w:t xml:space="preserve"> где </w:t>
      </w:r>
      <w:r w:rsidR="000C39F3">
        <w:rPr>
          <w:rFonts w:eastAsia="Calibri"/>
        </w:rPr>
        <w:t>говорится,</w:t>
      </w:r>
      <w:r>
        <w:rPr>
          <w:rFonts w:eastAsia="Calibri"/>
        </w:rPr>
        <w:t xml:space="preserve"> </w:t>
      </w:r>
      <w:r w:rsidRPr="00AB5896">
        <w:rPr>
          <w:rFonts w:cs="Tahoma"/>
          <w:szCs w:val="16"/>
        </w:rPr>
        <w:t>что</w:t>
      </w:r>
      <w:r>
        <w:rPr>
          <w:rFonts w:cs="Tahoma"/>
          <w:szCs w:val="16"/>
        </w:rPr>
        <w:t xml:space="preserve"> нужно </w:t>
      </w:r>
      <w:r w:rsidRPr="00C41995">
        <w:t xml:space="preserve">отдельно учитывать в общей стоимости позиции </w:t>
      </w:r>
      <w:proofErr w:type="gramStart"/>
      <w:r w:rsidRPr="00C41995">
        <w:t>сметы</w:t>
      </w:r>
      <w:proofErr w:type="gramEnd"/>
      <w:r w:rsidRPr="00C41995">
        <w:t xml:space="preserve"> </w:t>
      </w:r>
      <w:r>
        <w:t>добавленные материалы.</w:t>
      </w:r>
    </w:p>
    <w:p w:rsidR="0036431D" w:rsidRDefault="0036431D" w:rsidP="00B206C7">
      <w:r>
        <w:t xml:space="preserve">Ну, и нельзя не отметить, что по каждой строке документа в таблице </w:t>
      </w:r>
      <w:r>
        <w:rPr>
          <w:bCs/>
        </w:rPr>
        <w:t>указывается общая с</w:t>
      </w:r>
      <w:r w:rsidRPr="00765ACB">
        <w:t>тоимость в двух уровнях цен:</w:t>
      </w:r>
      <w:r>
        <w:t xml:space="preserve"> сначала </w:t>
      </w:r>
      <w:r>
        <w:rPr>
          <w:bCs/>
        </w:rPr>
        <w:t>с</w:t>
      </w:r>
      <w:r w:rsidRPr="00765ACB">
        <w:t xml:space="preserve">тоимость </w:t>
      </w:r>
      <w:r>
        <w:t xml:space="preserve">в базисном уровне цен, а затем в последней колонке – </w:t>
      </w:r>
      <w:r>
        <w:rPr>
          <w:bCs/>
        </w:rPr>
        <w:t>с</w:t>
      </w:r>
      <w:r w:rsidRPr="00765ACB">
        <w:t>тоимость</w:t>
      </w:r>
      <w:r>
        <w:t xml:space="preserve"> </w:t>
      </w:r>
      <w:r>
        <w:rPr>
          <w:rFonts w:cs="Tahoma"/>
          <w:szCs w:val="16"/>
        </w:rPr>
        <w:t>с учетом индексов</w:t>
      </w:r>
      <w:r>
        <w:t>, то есть</w:t>
      </w:r>
      <w:r w:rsidRPr="00E10848">
        <w:t xml:space="preserve"> </w:t>
      </w:r>
      <w:r w:rsidRPr="00765ACB">
        <w:t>в текущем уровне</w:t>
      </w:r>
      <w:r>
        <w:t xml:space="preserve"> цен.</w:t>
      </w:r>
    </w:p>
    <w:p w:rsidR="000C39F3" w:rsidRDefault="000C39F3" w:rsidP="000C39F3">
      <w:r>
        <w:t>При выбранном виде документа</w:t>
      </w:r>
      <w:r w:rsidRPr="006F1BBC">
        <w:rPr>
          <w:rStyle w:val="ae"/>
        </w:rPr>
        <w:t xml:space="preserve"> </w:t>
      </w:r>
      <w:r w:rsidRPr="000C39F3">
        <w:rPr>
          <w:rStyle w:val="ae"/>
        </w:rPr>
        <w:t>ТСН</w:t>
      </w:r>
      <w:r w:rsidRPr="000C39F3">
        <w:t xml:space="preserve"> по сравнению</w:t>
      </w:r>
      <w:r>
        <w:t xml:space="preserve"> с </w:t>
      </w:r>
      <w:r>
        <w:rPr>
          <w:rFonts w:cs="Tahoma"/>
          <w:szCs w:val="16"/>
        </w:rPr>
        <w:t xml:space="preserve">предыдущим вариантом добавляется только одна колонка для </w:t>
      </w:r>
      <w:r w:rsidRPr="00765ACB">
        <w:t>коэффициент</w:t>
      </w:r>
      <w:r>
        <w:t>ов зимних удорожаний</w:t>
      </w:r>
      <w:r w:rsidRPr="000C39F3">
        <w:t xml:space="preserve"> </w:t>
      </w:r>
      <w:r>
        <w:t>по</w:t>
      </w:r>
      <w:r w:rsidRPr="000C39F3">
        <w:t xml:space="preserve"> </w:t>
      </w:r>
      <w:r w:rsidRPr="00FD4046">
        <w:t>позициям сметы</w:t>
      </w:r>
      <w:r>
        <w:t>.</w:t>
      </w:r>
      <w:r w:rsidRPr="000C39F3">
        <w:t xml:space="preserve"> </w:t>
      </w:r>
      <w:r w:rsidR="00B54CE5">
        <w:rPr>
          <w:bCs/>
        </w:rPr>
        <w:t xml:space="preserve">Разумеется, </w:t>
      </w:r>
      <w:r>
        <w:t>такой</w:t>
      </w:r>
      <w:r w:rsidRPr="000C39F3">
        <w:t xml:space="preserve"> </w:t>
      </w:r>
      <w:r>
        <w:t xml:space="preserve">вид документа следует использовать </w:t>
      </w:r>
      <w:r w:rsidRPr="000C39F3">
        <w:t>преимущественно</w:t>
      </w:r>
      <w:r>
        <w:t xml:space="preserve"> при работе с локальными сметами, которые</w:t>
      </w:r>
      <w:r w:rsidRPr="000C39F3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составляются</w:t>
      </w:r>
      <w:r w:rsidRPr="000C39F3">
        <w:t xml:space="preserve"> </w:t>
      </w:r>
      <w:r>
        <w:t>с применением базы данных Московских территориальных сметных нормативов.</w:t>
      </w:r>
    </w:p>
    <w:p w:rsidR="000C39F3" w:rsidRDefault="000C39F3" w:rsidP="00B206C7">
      <w:r>
        <w:rPr>
          <w:noProof/>
          <w:lang w:eastAsia="ru-RU"/>
        </w:rPr>
        <w:lastRenderedPageBreak/>
        <w:drawing>
          <wp:inline distT="0" distB="0" distL="0" distR="0">
            <wp:extent cx="6120000" cy="4185209"/>
            <wp:effectExtent l="19050" t="19050" r="14100" b="24841"/>
            <wp:docPr id="21" name="Рисунок 21" descr="C:\Documents and Settings\vtyukov.GRANDSMETA\Мои документы\Мои рисунки\p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vtyukov.GRANDSMETA\Мои документы\Мои рисунки\pp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1852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40" w:rsidRPr="006D5D40" w:rsidRDefault="000C39F3" w:rsidP="006D5D40">
      <w:r>
        <w:t>Следует иметь в виду</w:t>
      </w:r>
      <w:r w:rsidRPr="00BD3D6F">
        <w:t xml:space="preserve">, </w:t>
      </w:r>
      <w:r>
        <w:t>что</w:t>
      </w:r>
      <w:r w:rsidRPr="006B0504">
        <w:t xml:space="preserve"> </w:t>
      </w:r>
      <w:r w:rsidR="006D5D40">
        <w:t xml:space="preserve">при выбранных режимах отображения данных </w:t>
      </w:r>
      <w:r w:rsidR="006D5D40">
        <w:rPr>
          <w:rFonts w:cs="Tahoma"/>
          <w:szCs w:val="16"/>
        </w:rPr>
        <w:t>в бланке сметы</w:t>
      </w:r>
      <w:r w:rsidR="006D5D40" w:rsidRPr="006F1BBC">
        <w:rPr>
          <w:rStyle w:val="ae"/>
        </w:rPr>
        <w:t xml:space="preserve"> Локальная смета 2012</w:t>
      </w:r>
      <w:r w:rsidR="006D5D40">
        <w:rPr>
          <w:rFonts w:cs="Tahoma"/>
          <w:szCs w:val="16"/>
        </w:rPr>
        <w:t xml:space="preserve"> и </w:t>
      </w:r>
      <w:r w:rsidR="006D5D40" w:rsidRPr="006D5D40">
        <w:rPr>
          <w:rStyle w:val="ae"/>
        </w:rPr>
        <w:t>ТСН</w:t>
      </w:r>
      <w:r w:rsidR="006D5D40">
        <w:t xml:space="preserve"> сохраняется возможность полноценной работы с локальной сметой</w:t>
      </w:r>
      <w:r w:rsidR="006D5D40" w:rsidRPr="009028BF">
        <w:rPr>
          <w:rFonts w:cs="Tahoma"/>
          <w:szCs w:val="16"/>
        </w:rPr>
        <w:t>, в том числе</w:t>
      </w:r>
      <w:r w:rsidR="006D5D40">
        <w:rPr>
          <w:rFonts w:cs="Tahoma"/>
          <w:szCs w:val="16"/>
        </w:rPr>
        <w:t xml:space="preserve"> корректировка информации по </w:t>
      </w:r>
      <w:r w:rsidR="006D5D40" w:rsidRPr="00FD4046">
        <w:t>позициям сметы</w:t>
      </w:r>
      <w:r w:rsidR="006D5D40">
        <w:t xml:space="preserve"> и добавление новых</w:t>
      </w:r>
      <w:r w:rsidR="006D5D40" w:rsidRPr="006D5D40">
        <w:t xml:space="preserve"> </w:t>
      </w:r>
      <w:r w:rsidR="006D5D40">
        <w:t>позиций.</w:t>
      </w:r>
    </w:p>
    <w:p w:rsidR="006D5D40" w:rsidRDefault="006D5D40" w:rsidP="00ED05BF">
      <w:pPr>
        <w:pStyle w:val="1"/>
      </w:pPr>
      <w:bookmarkStart w:id="3" w:name="_Toc332787384"/>
      <w:r>
        <w:t>4.</w:t>
      </w:r>
      <w:r w:rsidRPr="006D5D40">
        <w:t xml:space="preserve"> </w:t>
      </w:r>
      <w:r>
        <w:t>Выбор начального вида документа при открытии</w:t>
      </w:r>
      <w:bookmarkEnd w:id="3"/>
    </w:p>
    <w:p w:rsidR="006D5D40" w:rsidRDefault="006D5D40" w:rsidP="006D5D40">
      <w:r w:rsidRPr="005271B9">
        <w:t>В связи с</w:t>
      </w:r>
      <w:r>
        <w:t xml:space="preserve"> появившейся возможностью использовать разные виды документа</w:t>
      </w:r>
      <w:r w:rsidRPr="006D5D40">
        <w:t xml:space="preserve"> </w:t>
      </w:r>
      <w:r>
        <w:t>при составлении локальной сметы</w:t>
      </w:r>
      <w:r w:rsidRPr="009028BF">
        <w:rPr>
          <w:rFonts w:cs="Tahoma"/>
          <w:szCs w:val="16"/>
        </w:rPr>
        <w:t>, в</w:t>
      </w:r>
      <w:r>
        <w:t xml:space="preserve"> </w:t>
      </w:r>
      <w:r w:rsidRPr="006833A0">
        <w:rPr>
          <w:szCs w:val="16"/>
        </w:rPr>
        <w:t>ПК «ГРАНД-Смета»</w:t>
      </w:r>
      <w:r w:rsidRPr="006833A0">
        <w:t xml:space="preserve"> версии </w:t>
      </w:r>
      <w:r w:rsidR="00ED05BF">
        <w:t>5.5.2</w:t>
      </w:r>
      <w:r>
        <w:t xml:space="preserve"> добавлена новая установка программы </w:t>
      </w:r>
      <w:r w:rsidR="00ED05BF">
        <w:t>–</w:t>
      </w:r>
      <w:r>
        <w:t xml:space="preserve"> </w:t>
      </w:r>
      <w:r w:rsidR="00ED05BF" w:rsidRPr="00ED05BF">
        <w:rPr>
          <w:rStyle w:val="ae"/>
        </w:rPr>
        <w:t>Начальный вид документа при открытии</w:t>
      </w:r>
      <w:r w:rsidR="00ED05BF">
        <w:t>.</w:t>
      </w:r>
    </w:p>
    <w:p w:rsidR="006D5D40" w:rsidRDefault="00ED05BF" w:rsidP="006D5D40">
      <w:r>
        <w:t xml:space="preserve">Данная </w:t>
      </w:r>
      <w:r w:rsidR="006D5D40">
        <w:t xml:space="preserve">установка </w:t>
      </w:r>
      <w:r>
        <w:t>расположена на з</w:t>
      </w:r>
      <w:r w:rsidRPr="003752FD">
        <w:t>акладк</w:t>
      </w:r>
      <w:r>
        <w:t xml:space="preserve">е </w:t>
      </w:r>
      <w:r w:rsidRPr="00ED05BF">
        <w:rPr>
          <w:rStyle w:val="ae"/>
        </w:rPr>
        <w:t>Смета</w:t>
      </w:r>
      <w:r>
        <w:t xml:space="preserve"> в окне с установками </w:t>
      </w:r>
      <w:r w:rsidR="006D5D40">
        <w:t>программ</w:t>
      </w:r>
      <w:r>
        <w:t>ы.</w:t>
      </w:r>
    </w:p>
    <w:p w:rsidR="006D5D40" w:rsidRDefault="006D5D40" w:rsidP="006D5D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411428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A5" w:rsidRDefault="006D5D40" w:rsidP="00316EA5">
      <w:pPr>
        <w:pStyle w:val="1"/>
      </w:pPr>
      <w:bookmarkStart w:id="4" w:name="_Toc332787385"/>
      <w:r>
        <w:t>5</w:t>
      </w:r>
      <w:r w:rsidR="00316EA5">
        <w:t xml:space="preserve">. </w:t>
      </w:r>
      <w:proofErr w:type="gramStart"/>
      <w:r w:rsidR="00316EA5">
        <w:t xml:space="preserve">Новые </w:t>
      </w:r>
      <w:r w:rsidR="00316EA5" w:rsidRPr="000732EA">
        <w:t>форм</w:t>
      </w:r>
      <w:r w:rsidR="00316EA5">
        <w:t>ы</w:t>
      </w:r>
      <w:r w:rsidR="00316EA5" w:rsidRPr="000732EA">
        <w:t xml:space="preserve"> сметной документации</w:t>
      </w:r>
      <w:bookmarkEnd w:id="4"/>
      <w:proofErr w:type="gramEnd"/>
    </w:p>
    <w:p w:rsidR="00223FED" w:rsidRDefault="00223FED" w:rsidP="00316EA5">
      <w:r>
        <w:t xml:space="preserve">В </w:t>
      </w:r>
      <w:r w:rsidRPr="000732EA">
        <w:t>ново</w:t>
      </w:r>
      <w:r>
        <w:t>м</w:t>
      </w:r>
      <w:r w:rsidRPr="000732EA">
        <w:t xml:space="preserve"> приказ</w:t>
      </w:r>
      <w:r>
        <w:t>е</w:t>
      </w:r>
      <w:r w:rsidRPr="000732EA">
        <w:t xml:space="preserve"> Мин</w:t>
      </w:r>
      <w:r>
        <w:t xml:space="preserve">истерства регионального развития утверждены новые </w:t>
      </w:r>
      <w:r w:rsidRPr="000732EA">
        <w:t>форм</w:t>
      </w:r>
      <w:r>
        <w:t>ы сметной документации:</w:t>
      </w:r>
      <w:r w:rsidRPr="00223FED">
        <w:t xml:space="preserve"> </w:t>
      </w:r>
      <w:r>
        <w:t xml:space="preserve">форма </w:t>
      </w:r>
      <w:r w:rsidRPr="00765ACB">
        <w:t>лока</w:t>
      </w:r>
      <w:r>
        <w:t>льного сметного расчета</w:t>
      </w:r>
      <w:r w:rsidRPr="009028BF">
        <w:rPr>
          <w:rFonts w:cs="Tahoma"/>
          <w:szCs w:val="16"/>
        </w:rPr>
        <w:t xml:space="preserve">, </w:t>
      </w:r>
      <w:r>
        <w:t>форма ресурсной ведомости</w:t>
      </w:r>
      <w:r w:rsidRPr="009033FA">
        <w:rPr>
          <w:szCs w:val="16"/>
        </w:rPr>
        <w:t xml:space="preserve">, </w:t>
      </w:r>
      <w:proofErr w:type="gramStart"/>
      <w:r>
        <w:rPr>
          <w:szCs w:val="16"/>
        </w:rPr>
        <w:t>и</w:t>
      </w:r>
      <w:proofErr w:type="gramEnd"/>
      <w:r>
        <w:rPr>
          <w:szCs w:val="16"/>
        </w:rPr>
        <w:t xml:space="preserve"> н</w:t>
      </w:r>
      <w:r w:rsidRPr="009033FA">
        <w:rPr>
          <w:szCs w:val="16"/>
        </w:rPr>
        <w:t xml:space="preserve">аконец, </w:t>
      </w:r>
      <w:r>
        <w:rPr>
          <w:szCs w:val="16"/>
        </w:rPr>
        <w:t xml:space="preserve">форма </w:t>
      </w:r>
      <w:r w:rsidRPr="00765ACB">
        <w:t>локального ресурсного сметного расчета</w:t>
      </w:r>
      <w:r>
        <w:t>.</w:t>
      </w:r>
    </w:p>
    <w:p w:rsidR="00223FED" w:rsidRDefault="00223FED" w:rsidP="00223FED">
      <w:r>
        <w:t xml:space="preserve">В </w:t>
      </w:r>
      <w:proofErr w:type="gramStart"/>
      <w:r>
        <w:t>каждом</w:t>
      </w:r>
      <w:proofErr w:type="gramEnd"/>
      <w:r>
        <w:t xml:space="preserve"> документе выделяются две основные структурные части: шапка доку</w:t>
      </w:r>
      <w:r>
        <w:softHyphen/>
        <w:t>мента и табличная часть.</w:t>
      </w:r>
      <w:r w:rsidRPr="00223FED">
        <w:t xml:space="preserve"> </w:t>
      </w:r>
      <w:r w:rsidR="001D797C">
        <w:t>Ч</w:t>
      </w:r>
      <w:r>
        <w:t>то касается</w:t>
      </w:r>
      <w:r w:rsidRPr="00223FED">
        <w:t xml:space="preserve"> </w:t>
      </w:r>
      <w:r>
        <w:t>шапки доку</w:t>
      </w:r>
      <w:r>
        <w:softHyphen/>
        <w:t>мента</w:t>
      </w:r>
      <w:r w:rsidRPr="009033FA">
        <w:rPr>
          <w:szCs w:val="16"/>
        </w:rPr>
        <w:t xml:space="preserve">, </w:t>
      </w:r>
      <w:r>
        <w:rPr>
          <w:szCs w:val="16"/>
        </w:rPr>
        <w:t>там в</w:t>
      </w:r>
      <w:r>
        <w:t xml:space="preserve"> основном содержатся стандартные реквизиты</w:t>
      </w:r>
      <w:r w:rsidRPr="002B1368">
        <w:t xml:space="preserve"> </w:t>
      </w:r>
      <w:proofErr w:type="gramStart"/>
      <w:r>
        <w:t>для</w:t>
      </w:r>
      <w:proofErr w:type="gramEnd"/>
      <w:r>
        <w:t xml:space="preserve"> </w:t>
      </w:r>
      <w:r w:rsidRPr="000732EA">
        <w:t>сметной документации</w:t>
      </w:r>
      <w:r>
        <w:t>.</w:t>
      </w:r>
      <w:r w:rsidRPr="00223FED">
        <w:rPr>
          <w:rFonts w:cs="Tahoma"/>
          <w:bCs/>
          <w:szCs w:val="16"/>
        </w:rPr>
        <w:t xml:space="preserve"> </w:t>
      </w:r>
      <w:r w:rsidR="000A3FC7">
        <w:t>А п</w:t>
      </w:r>
      <w:r>
        <w:rPr>
          <w:rFonts w:cs="Tahoma"/>
          <w:bCs/>
          <w:szCs w:val="16"/>
        </w:rPr>
        <w:t>омимо стандартных</w:t>
      </w:r>
      <w:r w:rsidRPr="00223FED">
        <w:t xml:space="preserve"> </w:t>
      </w:r>
      <w:r>
        <w:t>реквизитов</w:t>
      </w:r>
      <w:r w:rsidRPr="00223FED">
        <w:rPr>
          <w:szCs w:val="16"/>
        </w:rPr>
        <w:t xml:space="preserve"> </w:t>
      </w:r>
      <w:r>
        <w:rPr>
          <w:szCs w:val="16"/>
        </w:rPr>
        <w:t xml:space="preserve">можно обратить внимание на то, что в </w:t>
      </w:r>
      <w:r>
        <w:t xml:space="preserve">каждой из трех новых </w:t>
      </w:r>
      <w:r w:rsidRPr="000732EA">
        <w:t>форм</w:t>
      </w:r>
      <w:r>
        <w:t xml:space="preserve"> присутствует наименование </w:t>
      </w:r>
      <w:r>
        <w:rPr>
          <w:rFonts w:cs="Tahoma"/>
          <w:szCs w:val="16"/>
        </w:rPr>
        <w:t>используемой сметно-нормативной базы и номер</w:t>
      </w:r>
      <w:r w:rsidRPr="002B1368">
        <w:t xml:space="preserve"> </w:t>
      </w:r>
      <w:r w:rsidRPr="00765ACB">
        <w:t xml:space="preserve">сертификата, </w:t>
      </w:r>
      <w:r>
        <w:t xml:space="preserve">который </w:t>
      </w:r>
      <w:r w:rsidRPr="00765ACB">
        <w:t>подтвержда</w:t>
      </w:r>
      <w:r>
        <w:t>ет</w:t>
      </w:r>
      <w:r w:rsidRPr="00765ACB">
        <w:t xml:space="preserve"> достоверность </w:t>
      </w:r>
      <w:r>
        <w:t xml:space="preserve">данной </w:t>
      </w:r>
      <w:r w:rsidRPr="00765ACB">
        <w:t>нормативной базы</w:t>
      </w:r>
      <w:r>
        <w:t>.</w:t>
      </w:r>
    </w:p>
    <w:p w:rsidR="00223FED" w:rsidRDefault="00223FED" w:rsidP="00223FED">
      <w:r>
        <w:t>Кроме того, в форме</w:t>
      </w:r>
      <w:r w:rsidRPr="007C1063">
        <w:t xml:space="preserve"> </w:t>
      </w:r>
      <w:r w:rsidRPr="00765ACB">
        <w:t>лока</w:t>
      </w:r>
      <w:r>
        <w:t xml:space="preserve">льного сметного расчета, которая </w:t>
      </w:r>
      <w:r w:rsidRPr="00765ACB">
        <w:t>применяется при использовании ба</w:t>
      </w:r>
      <w:r>
        <w:t>зисно-индексного метода, следует указывать н</w:t>
      </w:r>
      <w:r w:rsidRPr="007C1063">
        <w:t xml:space="preserve">аименование сборника </w:t>
      </w:r>
      <w:r>
        <w:t>индексов пересчета.</w:t>
      </w:r>
      <w:r w:rsidRPr="00223FED">
        <w:t xml:space="preserve"> </w:t>
      </w:r>
      <w:r>
        <w:t xml:space="preserve">А в </w:t>
      </w:r>
      <w:r>
        <w:rPr>
          <w:szCs w:val="16"/>
        </w:rPr>
        <w:t xml:space="preserve">форме </w:t>
      </w:r>
      <w:r w:rsidRPr="00765ACB">
        <w:t>локального ресурсного сметного расчета</w:t>
      </w:r>
      <w:r>
        <w:t xml:space="preserve">, которая </w:t>
      </w:r>
      <w:r w:rsidRPr="00765ACB">
        <w:t>применяется при использовании ресурсного метода</w:t>
      </w:r>
      <w:r>
        <w:t>, следует</w:t>
      </w:r>
      <w:r w:rsidRPr="004C2E38">
        <w:t xml:space="preserve"> </w:t>
      </w:r>
      <w:r>
        <w:t>указывать н</w:t>
      </w:r>
      <w:r w:rsidRPr="007C1063">
        <w:t>аименование сборника</w:t>
      </w:r>
      <w:r>
        <w:t xml:space="preserve"> текущих цен.</w:t>
      </w:r>
    </w:p>
    <w:p w:rsidR="000A3FC7" w:rsidRDefault="000A3FC7" w:rsidP="00316EA5">
      <w:r>
        <w:lastRenderedPageBreak/>
        <w:t xml:space="preserve">В связи с этим </w:t>
      </w:r>
      <w:r w:rsidR="00877937" w:rsidRPr="009028BF">
        <w:rPr>
          <w:rFonts w:cs="Tahoma"/>
          <w:szCs w:val="16"/>
        </w:rPr>
        <w:t>в</w:t>
      </w:r>
      <w:r w:rsidR="00877937">
        <w:t xml:space="preserve"> </w:t>
      </w:r>
      <w:r w:rsidR="00877937" w:rsidRPr="006833A0">
        <w:rPr>
          <w:szCs w:val="16"/>
        </w:rPr>
        <w:t>ПК «ГРАНД-Смета»</w:t>
      </w:r>
      <w:r w:rsidR="00877937" w:rsidRPr="006833A0">
        <w:t xml:space="preserve"> версии </w:t>
      </w:r>
      <w:r w:rsidR="00877937">
        <w:t xml:space="preserve">5.5.2 </w:t>
      </w:r>
      <w:r>
        <w:t xml:space="preserve">при работе с </w:t>
      </w:r>
      <w:r>
        <w:rPr>
          <w:rFonts w:eastAsia="Times New Roman"/>
          <w:lang w:eastAsia="ru-RU"/>
        </w:rPr>
        <w:t>подписями</w:t>
      </w:r>
      <w:r w:rsidRPr="000A3FC7">
        <w:t xml:space="preserve"> </w:t>
      </w:r>
      <w:r>
        <w:t>в окне с параметрами сметы</w:t>
      </w:r>
      <w:r w:rsidRPr="000A3FC7">
        <w:t xml:space="preserve"> </w:t>
      </w:r>
      <w:r>
        <w:t>в список кнопки</w:t>
      </w:r>
      <w:proofErr w:type="gramStart"/>
      <w:r w:rsidRPr="004B3D45">
        <w:rPr>
          <w:rStyle w:val="ae"/>
          <w:rFonts w:eastAsiaTheme="minorHAnsi"/>
        </w:rPr>
        <w:t xml:space="preserve"> </w:t>
      </w:r>
      <w:r w:rsidRPr="001D797C">
        <w:rPr>
          <w:rStyle w:val="ae"/>
        </w:rPr>
        <w:t>Д</w:t>
      </w:r>
      <w:proofErr w:type="gramEnd"/>
      <w:r w:rsidRPr="001D797C">
        <w:rPr>
          <w:rStyle w:val="ae"/>
        </w:rPr>
        <w:t>обавить</w:t>
      </w:r>
      <w:r w:rsidRPr="000A3FC7">
        <w:t xml:space="preserve"> дополнительн</w:t>
      </w:r>
      <w:r>
        <w:t xml:space="preserve">о включены следующие </w:t>
      </w:r>
      <w:r>
        <w:rPr>
          <w:rFonts w:eastAsia="Times New Roman"/>
          <w:lang w:eastAsia="ru-RU"/>
        </w:rPr>
        <w:t>типы подписей:</w:t>
      </w:r>
      <w:r w:rsidRPr="000A3FC7">
        <w:t xml:space="preserve"> </w:t>
      </w:r>
      <w:r w:rsidRPr="000A3FC7">
        <w:rPr>
          <w:rStyle w:val="ae"/>
        </w:rPr>
        <w:t>Наименование СНБ</w:t>
      </w:r>
      <w:r>
        <w:rPr>
          <w:rFonts w:cs="Tahoma"/>
          <w:szCs w:val="16"/>
        </w:rPr>
        <w:t xml:space="preserve">, </w:t>
      </w:r>
      <w:r w:rsidRPr="000A3FC7">
        <w:rPr>
          <w:rStyle w:val="ae"/>
        </w:rPr>
        <w:t>Наименование редакции СНБ</w:t>
      </w:r>
      <w:r>
        <w:rPr>
          <w:rFonts w:cs="Tahoma"/>
          <w:szCs w:val="16"/>
        </w:rPr>
        <w:t xml:space="preserve">, </w:t>
      </w:r>
      <w:r w:rsidRPr="000A3FC7">
        <w:rPr>
          <w:rStyle w:val="ae"/>
        </w:rPr>
        <w:t>Наименование сборника индексов пересчета</w:t>
      </w:r>
      <w:r>
        <w:t xml:space="preserve"> и </w:t>
      </w:r>
      <w:r w:rsidRPr="000A3FC7">
        <w:rPr>
          <w:rStyle w:val="ae"/>
        </w:rPr>
        <w:t>Наименование сборника текущих цен</w:t>
      </w:r>
      <w:r>
        <w:t>.</w:t>
      </w:r>
    </w:p>
    <w:p w:rsidR="000A3FC7" w:rsidRPr="000A3FC7" w:rsidRDefault="000A3FC7" w:rsidP="001D79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000" cy="3660296"/>
            <wp:effectExtent l="19050" t="0" r="0" b="0"/>
            <wp:docPr id="2" name="Рисунок 1" descr="C:\Documents and Settings\vtyukov.GRANDSMETA\Мои документы\Мои рисунки\p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tyukov.GRANDSMETA\Мои документы\Мои рисунки\pp3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7C" w:rsidRDefault="001D797C" w:rsidP="001D797C">
      <w:r>
        <w:t xml:space="preserve">Шаблоны трех новых </w:t>
      </w:r>
      <w:r w:rsidRPr="000732EA">
        <w:t>форм</w:t>
      </w:r>
      <w:r>
        <w:t xml:space="preserve"> добавлены в список </w:t>
      </w:r>
      <w:r>
        <w:rPr>
          <w:bCs/>
        </w:rPr>
        <w:t xml:space="preserve">для выбора шаблона </w:t>
      </w:r>
      <w:r>
        <w:t xml:space="preserve">выходного документа при выполнении команды </w:t>
      </w:r>
      <w:r w:rsidRPr="001D797C">
        <w:rPr>
          <w:rStyle w:val="ae"/>
        </w:rPr>
        <w:t>Экспорт в MS Excel</w:t>
      </w:r>
      <w:r w:rsidRPr="001D797C">
        <w:t xml:space="preserve"> (либо </w:t>
      </w:r>
      <w:r>
        <w:t>аналогичной команды для другого офисного приложения).</w:t>
      </w:r>
    </w:p>
    <w:p w:rsidR="001D797C" w:rsidRPr="001D797C" w:rsidRDefault="001D797C" w:rsidP="001D797C">
      <w:r>
        <w:t xml:space="preserve">При этом шаблоны </w:t>
      </w:r>
      <w:r w:rsidRPr="001D797C">
        <w:rPr>
          <w:rStyle w:val="ae"/>
        </w:rPr>
        <w:t>Локальный сметный расчет. Форма 2012 года</w:t>
      </w:r>
      <w:r>
        <w:t xml:space="preserve"> и </w:t>
      </w:r>
      <w:r w:rsidRPr="001D797C">
        <w:rPr>
          <w:rStyle w:val="ae"/>
        </w:rPr>
        <w:t>Локальный ресурсный сметный расчет. Форма 2012 года</w:t>
      </w:r>
      <w:r>
        <w:t xml:space="preserve"> включены в раздел</w:t>
      </w:r>
      <w:r w:rsidRPr="001D797C">
        <w:t xml:space="preserve"> </w:t>
      </w:r>
      <w:r w:rsidRPr="001D797C">
        <w:rPr>
          <w:rStyle w:val="ae"/>
        </w:rPr>
        <w:t>Локальные сметы</w:t>
      </w:r>
      <w:r w:rsidRPr="001D797C">
        <w:t xml:space="preserve">, </w:t>
      </w:r>
      <w:r>
        <w:t xml:space="preserve">а шаблон </w:t>
      </w:r>
      <w:r w:rsidRPr="001D797C">
        <w:rPr>
          <w:rStyle w:val="ae"/>
        </w:rPr>
        <w:t>Локальная ресурсная ведомость. Форма 2012 года</w:t>
      </w:r>
      <w:r w:rsidRPr="001D797C">
        <w:t xml:space="preserve"> </w:t>
      </w:r>
      <w:r>
        <w:t>включен</w:t>
      </w:r>
      <w:r w:rsidRPr="001D797C">
        <w:t xml:space="preserve"> </w:t>
      </w:r>
      <w:r>
        <w:t xml:space="preserve">в раздел </w:t>
      </w:r>
      <w:r w:rsidRPr="001D797C">
        <w:rPr>
          <w:rStyle w:val="ae"/>
        </w:rPr>
        <w:t>Ресурсы</w:t>
      </w:r>
      <w:r>
        <w:t>.</w:t>
      </w:r>
    </w:p>
    <w:p w:rsidR="001D797C" w:rsidRPr="001D797C" w:rsidRDefault="001D797C" w:rsidP="001D79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526163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6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AF" w:rsidRDefault="000124AF" w:rsidP="000562C5">
      <w:r w:rsidRPr="009028BF">
        <w:rPr>
          <w:rFonts w:cs="Tahoma"/>
          <w:bCs/>
          <w:szCs w:val="16"/>
        </w:rPr>
        <w:t>После</w:t>
      </w:r>
      <w:r w:rsidRPr="009028BF">
        <w:rPr>
          <w:rFonts w:cs="Tahoma"/>
          <w:szCs w:val="16"/>
        </w:rPr>
        <w:t xml:space="preserve"> </w:t>
      </w:r>
      <w:r w:rsidRPr="009028BF">
        <w:rPr>
          <w:rFonts w:cs="Tahoma"/>
          <w:bCs/>
          <w:szCs w:val="16"/>
        </w:rPr>
        <w:t>того</w:t>
      </w:r>
      <w:r w:rsidRPr="009028BF">
        <w:rPr>
          <w:rFonts w:cs="Tahoma"/>
          <w:szCs w:val="16"/>
        </w:rPr>
        <w:t xml:space="preserve"> как</w:t>
      </w:r>
      <w:r>
        <w:rPr>
          <w:rFonts w:cs="Tahoma"/>
          <w:szCs w:val="16"/>
        </w:rPr>
        <w:t xml:space="preserve"> название </w:t>
      </w:r>
      <w:r>
        <w:rPr>
          <w:rFonts w:cs="Tahoma"/>
          <w:bCs/>
          <w:iCs/>
          <w:szCs w:val="16"/>
        </w:rPr>
        <w:t xml:space="preserve">нужного </w:t>
      </w:r>
      <w:r>
        <w:rPr>
          <w:bCs/>
        </w:rPr>
        <w:t xml:space="preserve">шаблона </w:t>
      </w:r>
      <w:r>
        <w:t>выделено курсором</w:t>
      </w:r>
      <w:r w:rsidRPr="00D84A89">
        <w:t xml:space="preserve">, </w:t>
      </w:r>
      <w:r>
        <w:t>следует нажать кнопку</w:t>
      </w:r>
      <w:proofErr w:type="gramStart"/>
      <w:r>
        <w:t xml:space="preserve"> </w:t>
      </w:r>
      <w:r w:rsidRPr="001D461B">
        <w:rPr>
          <w:rStyle w:val="ae"/>
        </w:rPr>
        <w:t>Д</w:t>
      </w:r>
      <w:proofErr w:type="gramEnd"/>
      <w:r w:rsidRPr="001D461B">
        <w:rPr>
          <w:rStyle w:val="ae"/>
        </w:rPr>
        <w:t>алее</w:t>
      </w:r>
      <w:r>
        <w:t>.</w:t>
      </w:r>
      <w:r w:rsidRPr="001D0FAC">
        <w:t xml:space="preserve"> </w:t>
      </w:r>
      <w:r w:rsidRPr="00A951EB">
        <w:t>Как обычно</w:t>
      </w:r>
      <w:r>
        <w:t>,</w:t>
      </w:r>
      <w:r w:rsidRPr="00A951EB">
        <w:t xml:space="preserve"> </w:t>
      </w:r>
      <w:r>
        <w:t xml:space="preserve">на заключительном этапе </w:t>
      </w:r>
      <w:r w:rsidRPr="000C7283">
        <w:rPr>
          <w:iCs/>
        </w:rPr>
        <w:t>производится</w:t>
      </w:r>
      <w:r w:rsidRPr="001D0FAC">
        <w:t xml:space="preserve"> </w:t>
      </w:r>
      <w:r w:rsidR="000562C5">
        <w:t>настройка параметров,</w:t>
      </w:r>
      <w:r w:rsidR="000562C5" w:rsidRPr="00A951EB">
        <w:t xml:space="preserve"> </w:t>
      </w:r>
      <w:r w:rsidR="000562C5">
        <w:t>и</w:t>
      </w:r>
      <w:r w:rsidR="000562C5">
        <w:rPr>
          <w:rFonts w:eastAsia="Times New Roman"/>
          <w:lang w:eastAsia="ru-RU"/>
        </w:rPr>
        <w:t xml:space="preserve"> затем </w:t>
      </w:r>
      <w:r>
        <w:t>автоматически запускается выбранная для экспорта</w:t>
      </w:r>
      <w:r w:rsidRPr="000124AF">
        <w:t xml:space="preserve"> </w:t>
      </w:r>
      <w:r>
        <w:t>внешняя программа (</w:t>
      </w:r>
      <w:r w:rsidRPr="001D461B">
        <w:rPr>
          <w:rStyle w:val="af"/>
          <w:lang w:val="en-US"/>
        </w:rPr>
        <w:t>MS</w:t>
      </w:r>
      <w:r w:rsidRPr="001D461B">
        <w:rPr>
          <w:rStyle w:val="af"/>
        </w:rPr>
        <w:t xml:space="preserve"> </w:t>
      </w:r>
      <w:r w:rsidRPr="001D461B">
        <w:rPr>
          <w:rStyle w:val="af"/>
          <w:lang w:val="en-US"/>
        </w:rPr>
        <w:t>Excel</w:t>
      </w:r>
      <w:r w:rsidRPr="005C2E1F">
        <w:t xml:space="preserve">, </w:t>
      </w:r>
      <w:r w:rsidRPr="001D461B">
        <w:rPr>
          <w:rStyle w:val="af"/>
          <w:lang w:val="en-US"/>
        </w:rPr>
        <w:t>MS</w:t>
      </w:r>
      <w:r w:rsidRPr="001D461B">
        <w:rPr>
          <w:rStyle w:val="af"/>
        </w:rPr>
        <w:t xml:space="preserve"> </w:t>
      </w:r>
      <w:r w:rsidRPr="001D461B">
        <w:rPr>
          <w:rStyle w:val="af"/>
          <w:lang w:val="en-US"/>
        </w:rPr>
        <w:t>Word</w:t>
      </w:r>
      <w:r w:rsidRPr="005C2E1F">
        <w:t xml:space="preserve"> </w:t>
      </w:r>
      <w:r>
        <w:t>или</w:t>
      </w:r>
      <w:r w:rsidRPr="005C2E1F">
        <w:t xml:space="preserve"> </w:t>
      </w:r>
      <w:proofErr w:type="spellStart"/>
      <w:r w:rsidRPr="001D461B">
        <w:rPr>
          <w:rStyle w:val="af"/>
          <w:lang w:val="en-US"/>
        </w:rPr>
        <w:t>OpenOffice</w:t>
      </w:r>
      <w:proofErr w:type="spellEnd"/>
      <w:r w:rsidRPr="001D461B">
        <w:rPr>
          <w:rStyle w:val="af"/>
        </w:rPr>
        <w:t>.</w:t>
      </w:r>
      <w:r w:rsidRPr="001D461B">
        <w:rPr>
          <w:rStyle w:val="af"/>
          <w:lang w:val="en-US"/>
        </w:rPr>
        <w:t>org</w:t>
      </w:r>
      <w:r w:rsidRPr="001D461B">
        <w:rPr>
          <w:rStyle w:val="af"/>
        </w:rPr>
        <w:t xml:space="preserve"> </w:t>
      </w:r>
      <w:r w:rsidRPr="001D461B">
        <w:rPr>
          <w:rStyle w:val="af"/>
          <w:lang w:val="en-US"/>
        </w:rPr>
        <w:t>Calc</w:t>
      </w:r>
      <w:r>
        <w:t xml:space="preserve">) с готовой печатной формой, которую при необходимости можно </w:t>
      </w:r>
      <w:proofErr w:type="gramStart"/>
      <w:r>
        <w:t>дорабатывать</w:t>
      </w:r>
      <w:r w:rsidRPr="00D84A89">
        <w:t xml:space="preserve"> </w:t>
      </w:r>
      <w:r>
        <w:rPr>
          <w:rFonts w:eastAsia="Times New Roman"/>
          <w:color w:val="000000"/>
          <w:lang w:eastAsia="ru-RU"/>
        </w:rPr>
        <w:t>и</w:t>
      </w:r>
      <w:r>
        <w:t xml:space="preserve"> выводить</w:t>
      </w:r>
      <w:proofErr w:type="gramEnd"/>
      <w:r>
        <w:t xml:space="preserve"> на печать </w:t>
      </w:r>
      <w:r w:rsidRPr="00812FAA">
        <w:rPr>
          <w:rFonts w:eastAsia="Times New Roman"/>
          <w:lang w:eastAsia="ru-RU"/>
        </w:rPr>
        <w:t xml:space="preserve">в рамках </w:t>
      </w:r>
      <w:r>
        <w:rPr>
          <w:rFonts w:eastAsia="Times New Roman"/>
          <w:lang w:eastAsia="ru-RU"/>
        </w:rPr>
        <w:t>дан</w:t>
      </w:r>
      <w:r w:rsidRPr="00812FAA">
        <w:rPr>
          <w:rFonts w:eastAsia="Times New Roman"/>
          <w:lang w:eastAsia="ru-RU"/>
        </w:rPr>
        <w:t>ной программы</w:t>
      </w:r>
      <w:r>
        <w:rPr>
          <w:rFonts w:eastAsia="Times New Roman"/>
          <w:lang w:eastAsia="ru-RU"/>
        </w:rPr>
        <w:t>.</w:t>
      </w:r>
    </w:p>
    <w:p w:rsidR="000562C5" w:rsidRDefault="000562C5" w:rsidP="000562C5">
      <w:r w:rsidRPr="00364BFF">
        <w:t xml:space="preserve">Например, </w:t>
      </w:r>
      <w:r>
        <w:t xml:space="preserve">при выбранном </w:t>
      </w:r>
      <w:r>
        <w:rPr>
          <w:bCs/>
        </w:rPr>
        <w:t>шаблоне</w:t>
      </w:r>
      <w:r w:rsidRPr="000562C5">
        <w:rPr>
          <w:rStyle w:val="ae"/>
        </w:rPr>
        <w:t xml:space="preserve"> </w:t>
      </w:r>
      <w:r w:rsidRPr="001D797C">
        <w:rPr>
          <w:rStyle w:val="ae"/>
        </w:rPr>
        <w:t>Локальный сметный расчет. Форма 2012 года</w:t>
      </w:r>
      <w:r>
        <w:t xml:space="preserve"> полученный печатный </w:t>
      </w:r>
      <w:r w:rsidRPr="003806E2">
        <w:t>документ вы</w:t>
      </w:r>
      <w:r w:rsidRPr="003806E2">
        <w:softHyphen/>
        <w:t>гляд</w:t>
      </w:r>
      <w:r>
        <w:t>и</w:t>
      </w:r>
      <w:r w:rsidRPr="003806E2">
        <w:t>т следующим образом:</w:t>
      </w:r>
    </w:p>
    <w:p w:rsidR="000562C5" w:rsidRDefault="000562C5" w:rsidP="000562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4443158"/>
            <wp:effectExtent l="19050" t="19050" r="14100" b="14542"/>
            <wp:docPr id="6" name="Рисунок 5" descr="C:\Documents and Settings\vtyukov.GRANDSMETA\Мои документы\Мои рисунки\pp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tyukov.GRANDSMETA\Мои документы\Мои рисунки\pp4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443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C5" w:rsidRDefault="000562C5" w:rsidP="000562C5">
      <w:r>
        <w:t>При желании можно</w:t>
      </w:r>
      <w:r w:rsidRPr="000562C5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убедиться, что данный </w:t>
      </w:r>
      <w:r w:rsidRPr="003806E2">
        <w:t>документ</w:t>
      </w:r>
      <w:r>
        <w:t xml:space="preserve"> полностью соответствует образцу</w:t>
      </w:r>
      <w:r>
        <w:rPr>
          <w:rFonts w:cs="Tahoma"/>
          <w:szCs w:val="16"/>
        </w:rPr>
        <w:t xml:space="preserve">, приведенному в </w:t>
      </w:r>
      <w:r w:rsidRPr="005C125A">
        <w:t>приложени</w:t>
      </w:r>
      <w:r>
        <w:t>и</w:t>
      </w:r>
      <w:r w:rsidRPr="005C125A">
        <w:t xml:space="preserve"> № </w:t>
      </w:r>
      <w:r>
        <w:t xml:space="preserve">2 к </w:t>
      </w:r>
      <w:r w:rsidRPr="000732EA">
        <w:t>ново</w:t>
      </w:r>
      <w:r>
        <w:t>му</w:t>
      </w:r>
      <w:r w:rsidRPr="000732EA">
        <w:t xml:space="preserve"> приказ</w:t>
      </w:r>
      <w:r>
        <w:t>у</w:t>
      </w:r>
      <w:r w:rsidRPr="000732EA">
        <w:t xml:space="preserve"> Мин</w:t>
      </w:r>
      <w:r>
        <w:t>истерства регионального развития.</w:t>
      </w:r>
    </w:p>
    <w:p w:rsidR="00316EA5" w:rsidRDefault="00ED05BF" w:rsidP="00ED05BF">
      <w:pPr>
        <w:pStyle w:val="1"/>
      </w:pPr>
      <w:bookmarkStart w:id="5" w:name="_Toc332787386"/>
      <w:r>
        <w:t xml:space="preserve">6. Настройка ленты в </w:t>
      </w:r>
      <w:proofErr w:type="gramStart"/>
      <w:r>
        <w:t>окне</w:t>
      </w:r>
      <w:proofErr w:type="gramEnd"/>
      <w:r>
        <w:t xml:space="preserve"> с установками программы</w:t>
      </w:r>
      <w:bookmarkEnd w:id="5"/>
    </w:p>
    <w:p w:rsidR="00CB044D" w:rsidRPr="00CB044D" w:rsidRDefault="00877937" w:rsidP="00CB044D">
      <w:r w:rsidRPr="009028BF">
        <w:rPr>
          <w:rFonts w:cs="Tahoma"/>
          <w:szCs w:val="16"/>
        </w:rPr>
        <w:t>В</w:t>
      </w:r>
      <w:r>
        <w:t xml:space="preserve"> </w:t>
      </w:r>
      <w:r w:rsidRPr="006833A0">
        <w:rPr>
          <w:szCs w:val="16"/>
        </w:rPr>
        <w:t>ПК «ГРАНД-Смета»</w:t>
      </w:r>
      <w:r w:rsidRPr="006833A0">
        <w:t xml:space="preserve"> версии </w:t>
      </w:r>
      <w:r>
        <w:t xml:space="preserve">5.5.2 появилась возможность для настройки распределения команд по </w:t>
      </w:r>
      <w:r>
        <w:rPr>
          <w:lang w:eastAsia="ru-RU"/>
        </w:rPr>
        <w:t>в</w:t>
      </w:r>
      <w:r w:rsidRPr="00124A91">
        <w:rPr>
          <w:lang w:eastAsia="ru-RU"/>
        </w:rPr>
        <w:t>кладкам</w:t>
      </w:r>
      <w:r>
        <w:rPr>
          <w:lang w:eastAsia="ru-RU"/>
        </w:rPr>
        <w:t xml:space="preserve"> на </w:t>
      </w:r>
      <w:r w:rsidRPr="00D76A90">
        <w:rPr>
          <w:lang w:eastAsia="ru-RU"/>
        </w:rPr>
        <w:t>панели инструментов</w:t>
      </w:r>
      <w:r>
        <w:rPr>
          <w:lang w:eastAsia="ru-RU"/>
        </w:rPr>
        <w:t>.</w:t>
      </w:r>
      <w:r w:rsidRPr="00877937">
        <w:rPr>
          <w:lang w:eastAsia="ru-RU"/>
        </w:rPr>
        <w:t xml:space="preserve"> </w:t>
      </w:r>
      <w:r>
        <w:rPr>
          <w:lang w:eastAsia="ru-RU"/>
        </w:rPr>
        <w:t xml:space="preserve">Это делается </w:t>
      </w:r>
      <w:r>
        <w:rPr>
          <w:rFonts w:cs="Tahoma"/>
          <w:szCs w:val="16"/>
        </w:rPr>
        <w:t>на закладке</w:t>
      </w:r>
      <w:r w:rsidRPr="00877937">
        <w:rPr>
          <w:rFonts w:cs="Tahoma"/>
          <w:szCs w:val="16"/>
        </w:rPr>
        <w:t xml:space="preserve"> </w:t>
      </w:r>
      <w:r w:rsidRPr="00877937">
        <w:rPr>
          <w:rStyle w:val="ae"/>
        </w:rPr>
        <w:t>Лента</w:t>
      </w:r>
      <w:r w:rsidR="00CB044D" w:rsidRPr="00CB044D">
        <w:rPr>
          <w:rFonts w:cs="Tahoma"/>
          <w:szCs w:val="16"/>
        </w:rPr>
        <w:t xml:space="preserve"> </w:t>
      </w:r>
      <w:r w:rsidR="00CB044D">
        <w:rPr>
          <w:rFonts w:cs="Tahoma"/>
          <w:szCs w:val="16"/>
        </w:rPr>
        <w:t>в окне с установками программы.</w:t>
      </w:r>
    </w:p>
    <w:p w:rsidR="00ED05BF" w:rsidRPr="00BE7DA4" w:rsidRDefault="00A25C27" w:rsidP="00BE7DA4">
      <w:pPr>
        <w:rPr>
          <w:rFonts w:cs="Tahoma"/>
          <w:szCs w:val="16"/>
        </w:rPr>
      </w:pPr>
      <w:r>
        <w:t xml:space="preserve">В левой части </w:t>
      </w:r>
      <w:r>
        <w:rPr>
          <w:rFonts w:cs="Tahoma"/>
          <w:szCs w:val="16"/>
        </w:rPr>
        <w:t xml:space="preserve">окна </w:t>
      </w:r>
      <w:r>
        <w:t xml:space="preserve">здесь представлены все </w:t>
      </w:r>
      <w:r w:rsidR="0012355A">
        <w:t>команды</w:t>
      </w:r>
      <w:r>
        <w:t xml:space="preserve">, предусмотренные </w:t>
      </w:r>
      <w:r w:rsidRPr="009028BF">
        <w:rPr>
          <w:rFonts w:cs="Tahoma"/>
          <w:szCs w:val="16"/>
        </w:rPr>
        <w:t>в</w:t>
      </w:r>
      <w:r>
        <w:t xml:space="preserve"> </w:t>
      </w:r>
      <w:r w:rsidRPr="006833A0">
        <w:rPr>
          <w:szCs w:val="16"/>
        </w:rPr>
        <w:t>ПК «ГРАНД-Смета»</w:t>
      </w:r>
      <w:r>
        <w:rPr>
          <w:szCs w:val="16"/>
        </w:rPr>
        <w:t>.</w:t>
      </w:r>
      <w:r w:rsidRPr="00C21E2B">
        <w:t xml:space="preserve"> </w:t>
      </w:r>
      <w:r w:rsidR="0012355A">
        <w:t xml:space="preserve">Команды </w:t>
      </w:r>
      <w:r>
        <w:t>сгруппированы по назначению</w:t>
      </w:r>
      <w:r>
        <w:rPr>
          <w:rFonts w:cs="Tahoma"/>
          <w:szCs w:val="16"/>
        </w:rPr>
        <w:t>, об этом свидетельствуют названия групп:</w:t>
      </w:r>
      <w:r w:rsidRPr="00C21E2B">
        <w:rPr>
          <w:rStyle w:val="ae"/>
        </w:rPr>
        <w:t xml:space="preserve"> Вид документа</w:t>
      </w:r>
      <w:r>
        <w:t>,</w:t>
      </w:r>
      <w:r w:rsidRPr="00A951EB">
        <w:t xml:space="preserve"> </w:t>
      </w:r>
      <w:r w:rsidRPr="00C21E2B">
        <w:rPr>
          <w:rStyle w:val="ae"/>
        </w:rPr>
        <w:t>Выполнение</w:t>
      </w:r>
      <w:r>
        <w:t>,</w:t>
      </w:r>
      <w:r w:rsidRPr="00A951EB">
        <w:t xml:space="preserve"> </w:t>
      </w:r>
      <w:r w:rsidRPr="00C21E2B">
        <w:rPr>
          <w:rStyle w:val="ae"/>
        </w:rPr>
        <w:t>Локальная смета</w:t>
      </w:r>
      <w:r>
        <w:rPr>
          <w:rFonts w:cs="Tahoma"/>
          <w:szCs w:val="16"/>
        </w:rPr>
        <w:t xml:space="preserve"> </w:t>
      </w:r>
      <w:r>
        <w:t>и т.п.</w:t>
      </w:r>
      <w:r w:rsidRPr="00A25C27">
        <w:t xml:space="preserve"> </w:t>
      </w:r>
      <w:r>
        <w:t xml:space="preserve">А в правой части </w:t>
      </w:r>
      <w:r>
        <w:rPr>
          <w:rFonts w:cs="Tahoma"/>
          <w:szCs w:val="16"/>
        </w:rPr>
        <w:t xml:space="preserve">окна </w:t>
      </w:r>
      <w:r>
        <w:t>представлены</w:t>
      </w:r>
      <w:r w:rsidRPr="00A25C27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имеющиеся</w:t>
      </w:r>
      <w:r w:rsidRPr="00A25C27">
        <w:rPr>
          <w:lang w:eastAsia="ru-RU"/>
        </w:rPr>
        <w:t xml:space="preserve"> </w:t>
      </w:r>
      <w:r>
        <w:rPr>
          <w:lang w:eastAsia="ru-RU"/>
        </w:rPr>
        <w:t>в</w:t>
      </w:r>
      <w:r w:rsidRPr="00124A91">
        <w:rPr>
          <w:lang w:eastAsia="ru-RU"/>
        </w:rPr>
        <w:t>кладк</w:t>
      </w:r>
      <w:r>
        <w:rPr>
          <w:lang w:eastAsia="ru-RU"/>
        </w:rPr>
        <w:t xml:space="preserve">и на </w:t>
      </w:r>
      <w:r w:rsidRPr="00D76A90">
        <w:rPr>
          <w:lang w:eastAsia="ru-RU"/>
        </w:rPr>
        <w:t>панели инструментов</w:t>
      </w:r>
      <w:r>
        <w:rPr>
          <w:lang w:eastAsia="ru-RU"/>
        </w:rPr>
        <w:t xml:space="preserve"> с расположенными на них </w:t>
      </w:r>
      <w:r>
        <w:t>командами.</w:t>
      </w:r>
    </w:p>
    <w:p w:rsidR="006C1DD4" w:rsidRDefault="006C1DD4" w:rsidP="006C1DD4">
      <w:pPr>
        <w:rPr>
          <w:lang w:eastAsia="ru-RU"/>
        </w:rPr>
      </w:pPr>
      <w:r w:rsidRPr="006C1DD4">
        <w:t xml:space="preserve">Находясь в </w:t>
      </w:r>
      <w:r>
        <w:t xml:space="preserve">правой части </w:t>
      </w:r>
      <w:r>
        <w:rPr>
          <w:rFonts w:cs="Tahoma"/>
          <w:szCs w:val="16"/>
        </w:rPr>
        <w:t xml:space="preserve">окна, можно </w:t>
      </w:r>
      <w:r>
        <w:t>открыть</w:t>
      </w:r>
      <w:r w:rsidRPr="006C1DD4">
        <w:t xml:space="preserve"> </w:t>
      </w:r>
      <w:r>
        <w:t>к</w:t>
      </w:r>
      <w:r w:rsidRPr="003B3875">
        <w:t>онтекстно</w:t>
      </w:r>
      <w:r>
        <w:t>е</w:t>
      </w:r>
      <w:r w:rsidRPr="003B3875">
        <w:t xml:space="preserve"> меню</w:t>
      </w:r>
      <w:r w:rsidRPr="006C1DD4">
        <w:t xml:space="preserve"> </w:t>
      </w:r>
      <w:r w:rsidRPr="003B3875">
        <w:t>щелчком правой кнопки мыши</w:t>
      </w:r>
      <w:r>
        <w:t xml:space="preserve"> и создать </w:t>
      </w:r>
      <w:r w:rsidR="004B233B">
        <w:t xml:space="preserve">либо </w:t>
      </w:r>
      <w:r>
        <w:t xml:space="preserve">новую </w:t>
      </w:r>
      <w:r>
        <w:rPr>
          <w:lang w:eastAsia="ru-RU"/>
        </w:rPr>
        <w:t>в</w:t>
      </w:r>
      <w:r w:rsidRPr="00124A91">
        <w:rPr>
          <w:lang w:eastAsia="ru-RU"/>
        </w:rPr>
        <w:t>кладк</w:t>
      </w:r>
      <w:r>
        <w:rPr>
          <w:lang w:eastAsia="ru-RU"/>
        </w:rPr>
        <w:t xml:space="preserve">у на </w:t>
      </w:r>
      <w:r w:rsidRPr="00D76A90">
        <w:rPr>
          <w:lang w:eastAsia="ru-RU"/>
        </w:rPr>
        <w:t>панели инструментов</w:t>
      </w:r>
      <w:r>
        <w:rPr>
          <w:rFonts w:cs="Tahoma"/>
          <w:szCs w:val="16"/>
        </w:rPr>
        <w:t>, либо новую</w:t>
      </w:r>
      <w:r w:rsidRPr="006C1DD4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группу </w:t>
      </w:r>
      <w:r>
        <w:t xml:space="preserve">команд на </w:t>
      </w:r>
      <w:r w:rsidR="00BE7DA4">
        <w:t xml:space="preserve">текущей </w:t>
      </w:r>
      <w:r w:rsidR="00BE7DA4" w:rsidRPr="00E144F7">
        <w:t>выделен</w:t>
      </w:r>
      <w:r w:rsidR="00BE7DA4">
        <w:t>ной</w:t>
      </w:r>
      <w:r w:rsidR="00BE7DA4" w:rsidRPr="00BE7DA4">
        <w:rPr>
          <w:lang w:eastAsia="ru-RU"/>
        </w:rPr>
        <w:t xml:space="preserve"> </w:t>
      </w:r>
      <w:r w:rsidR="00BE7DA4">
        <w:rPr>
          <w:lang w:eastAsia="ru-RU"/>
        </w:rPr>
        <w:t>в</w:t>
      </w:r>
      <w:r w:rsidR="00BE7DA4" w:rsidRPr="00124A91">
        <w:rPr>
          <w:lang w:eastAsia="ru-RU"/>
        </w:rPr>
        <w:t>кладк</w:t>
      </w:r>
      <w:r w:rsidR="00BE7DA4">
        <w:rPr>
          <w:lang w:eastAsia="ru-RU"/>
        </w:rPr>
        <w:t>е.</w:t>
      </w:r>
    </w:p>
    <w:p w:rsidR="008A1546" w:rsidRDefault="008A1546" w:rsidP="008A1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4114286"/>
            <wp:effectExtent l="19050" t="0" r="0" b="0"/>
            <wp:docPr id="12" name="Рисунок 1" descr="C:\Documents and Settings\vtyukov.GRANDSMETA\Мои документы\Мои рисунки\pp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tyukov.GRANDSMETA\Мои документы\Мои рисунки\pp5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D4" w:rsidRDefault="008A1546" w:rsidP="00A25C27">
      <w:r>
        <w:t xml:space="preserve">Добавленную строку можно переименовать, а также при необходимости передвинуть вверх или вниз по списку при помощи </w:t>
      </w:r>
      <w:r w:rsidRPr="008A1546">
        <w:t xml:space="preserve">того же </w:t>
      </w:r>
      <w:r>
        <w:t>к</w:t>
      </w:r>
      <w:r w:rsidRPr="003B3875">
        <w:t>онтекстно</w:t>
      </w:r>
      <w:r>
        <w:t>го</w:t>
      </w:r>
      <w:r w:rsidRPr="003B3875">
        <w:t xml:space="preserve"> меню</w:t>
      </w:r>
      <w:r>
        <w:t>.</w:t>
      </w:r>
    </w:p>
    <w:p w:rsidR="008A1546" w:rsidRPr="008A1546" w:rsidRDefault="008A1546" w:rsidP="00D11C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62200" cy="3705225"/>
            <wp:effectExtent l="19050" t="0" r="0" b="0"/>
            <wp:docPr id="14" name="Рисунок 2" descr="C:\Documents and Settings\vtyukov.GRANDSMETA\Мои документы\Мои рисунки\pp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tyukov.GRANDSMETA\Мои документы\Мои рисунки\pp6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C8D">
        <w:tab/>
      </w:r>
      <w:r w:rsidR="00D11C8D">
        <w:rPr>
          <w:noProof/>
          <w:lang w:eastAsia="ru-RU"/>
        </w:rPr>
        <w:drawing>
          <wp:inline distT="0" distB="0" distL="0" distR="0">
            <wp:extent cx="2362200" cy="3705225"/>
            <wp:effectExtent l="19050" t="0" r="0" b="0"/>
            <wp:docPr id="16" name="Рисунок 4" descr="C:\Documents and Settings\vtyukov.GRANDSMETA\Мои документы\Мои рисунки\pp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tyukov.GRANDSMETA\Мои документы\Мои рисунки\pp7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E6" w:rsidRDefault="004B233B" w:rsidP="008618D7">
      <w:r>
        <w:rPr>
          <w:rFonts w:cs="Tahoma"/>
          <w:iCs/>
          <w:szCs w:val="16"/>
        </w:rPr>
        <w:lastRenderedPageBreak/>
        <w:t>И затем остается только</w:t>
      </w:r>
      <w:r w:rsidRPr="004B233B">
        <w:t xml:space="preserve"> </w:t>
      </w:r>
      <w:r>
        <w:t>скопировать</w:t>
      </w:r>
      <w:r w:rsidRPr="004B233B">
        <w:t xml:space="preserve"> </w:t>
      </w:r>
      <w:r>
        <w:t>нужные</w:t>
      </w:r>
      <w:r w:rsidRPr="004B233B">
        <w:t xml:space="preserve"> </w:t>
      </w:r>
      <w:r>
        <w:t>команды</w:t>
      </w:r>
      <w:r w:rsidRPr="004B233B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из </w:t>
      </w:r>
      <w:r>
        <w:t xml:space="preserve">левой части </w:t>
      </w:r>
      <w:r>
        <w:rPr>
          <w:rFonts w:cs="Tahoma"/>
          <w:szCs w:val="16"/>
        </w:rPr>
        <w:t>окна</w:t>
      </w:r>
      <w:r w:rsidRPr="004B233B">
        <w:t xml:space="preserve"> </w:t>
      </w:r>
      <w:r>
        <w:t xml:space="preserve">в текущую </w:t>
      </w:r>
      <w:r w:rsidRPr="00E144F7">
        <w:t>выделен</w:t>
      </w:r>
      <w:r>
        <w:t>ную</w:t>
      </w:r>
      <w:r w:rsidRPr="004B233B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группу</w:t>
      </w:r>
      <w:r w:rsidRPr="004B233B">
        <w:t xml:space="preserve"> </w:t>
      </w:r>
      <w:r w:rsidRPr="004B233B">
        <w:rPr>
          <w:rFonts w:cs="Tahoma"/>
          <w:szCs w:val="16"/>
        </w:rPr>
        <w:t>справа</w:t>
      </w:r>
      <w:r>
        <w:rPr>
          <w:rFonts w:cs="Tahoma"/>
          <w:szCs w:val="16"/>
        </w:rPr>
        <w:t>.</w:t>
      </w:r>
      <w:r w:rsidRPr="004B233B">
        <w:t xml:space="preserve"> </w:t>
      </w:r>
      <w:r w:rsidR="006D3B8B" w:rsidRPr="00364BFF">
        <w:t>Н</w:t>
      </w:r>
      <w:r w:rsidR="00D11C8D" w:rsidRPr="00364BFF">
        <w:t xml:space="preserve">апример, </w:t>
      </w:r>
      <w:r w:rsidR="00D11C8D">
        <w:t xml:space="preserve">добавив на </w:t>
      </w:r>
      <w:r w:rsidR="00D11C8D">
        <w:rPr>
          <w:lang w:eastAsia="ru-RU"/>
        </w:rPr>
        <w:t>в</w:t>
      </w:r>
      <w:r w:rsidR="00D11C8D" w:rsidRPr="00124A91">
        <w:rPr>
          <w:lang w:eastAsia="ru-RU"/>
        </w:rPr>
        <w:t>кладк</w:t>
      </w:r>
      <w:r w:rsidR="00D11C8D">
        <w:rPr>
          <w:lang w:eastAsia="ru-RU"/>
        </w:rPr>
        <w:t xml:space="preserve">у </w:t>
      </w:r>
      <w:r w:rsidR="00D11C8D" w:rsidRPr="00700B5E">
        <w:rPr>
          <w:rStyle w:val="ae"/>
        </w:rPr>
        <w:t>Данные</w:t>
      </w:r>
      <w:r w:rsidR="00D11C8D">
        <w:rPr>
          <w:lang w:eastAsia="ru-RU"/>
        </w:rPr>
        <w:t xml:space="preserve"> новую </w:t>
      </w:r>
      <w:r w:rsidR="00D11C8D">
        <w:rPr>
          <w:rFonts w:cs="Tahoma"/>
          <w:szCs w:val="16"/>
        </w:rPr>
        <w:t xml:space="preserve">группу </w:t>
      </w:r>
      <w:r w:rsidR="00D11C8D">
        <w:t>команд</w:t>
      </w:r>
      <w:r w:rsidR="00D11C8D" w:rsidRPr="00D11C8D">
        <w:t xml:space="preserve"> </w:t>
      </w:r>
      <w:r w:rsidR="00D11C8D" w:rsidRPr="00700B5E">
        <w:rPr>
          <w:rStyle w:val="ae"/>
        </w:rPr>
        <w:t>Итоги по позиции</w:t>
      </w:r>
      <w:r w:rsidR="00D11C8D">
        <w:t xml:space="preserve">, можно скопировать </w:t>
      </w:r>
      <w:r w:rsidR="008618D7">
        <w:t xml:space="preserve">туда </w:t>
      </w:r>
      <w:r w:rsidR="0012355A">
        <w:rPr>
          <w:rFonts w:cs="Tahoma"/>
          <w:szCs w:val="16"/>
        </w:rPr>
        <w:t xml:space="preserve">из </w:t>
      </w:r>
      <w:r w:rsidR="0012355A">
        <w:t xml:space="preserve">левой части </w:t>
      </w:r>
      <w:r w:rsidR="0012355A">
        <w:rPr>
          <w:rFonts w:cs="Tahoma"/>
          <w:szCs w:val="16"/>
        </w:rPr>
        <w:t xml:space="preserve">окна </w:t>
      </w:r>
      <w:r w:rsidR="0012355A" w:rsidRPr="0012355A">
        <w:rPr>
          <w:rFonts w:cs="Tahoma"/>
          <w:szCs w:val="16"/>
        </w:rPr>
        <w:t>одноименн</w:t>
      </w:r>
      <w:r w:rsidR="0012355A">
        <w:rPr>
          <w:rFonts w:cs="Tahoma"/>
          <w:szCs w:val="16"/>
        </w:rPr>
        <w:t>ую</w:t>
      </w:r>
      <w:r w:rsidR="0012355A" w:rsidRPr="0012355A">
        <w:rPr>
          <w:rFonts w:cs="Tahoma"/>
          <w:szCs w:val="16"/>
        </w:rPr>
        <w:t xml:space="preserve"> </w:t>
      </w:r>
      <w:r w:rsidR="0012355A">
        <w:t>команду</w:t>
      </w:r>
      <w:r w:rsidR="0012355A" w:rsidRPr="0012355A">
        <w:t xml:space="preserve"> </w:t>
      </w:r>
      <w:r w:rsidR="0012355A" w:rsidRPr="00700B5E">
        <w:rPr>
          <w:rStyle w:val="ae"/>
        </w:rPr>
        <w:t>Итоги по позиции</w:t>
      </w:r>
      <w:r w:rsidR="0012355A">
        <w:t xml:space="preserve">, которая </w:t>
      </w:r>
      <w:r w:rsidR="00E216D4">
        <w:t xml:space="preserve">находится в группе </w:t>
      </w:r>
      <w:r w:rsidR="00E216D4" w:rsidRPr="008618D7">
        <w:rPr>
          <w:rStyle w:val="ae"/>
        </w:rPr>
        <w:t>Локальная смета</w:t>
      </w:r>
      <w:r w:rsidR="00E216D4">
        <w:t>.</w:t>
      </w:r>
      <w:r w:rsidR="008618D7" w:rsidRPr="008618D7">
        <w:t xml:space="preserve"> </w:t>
      </w:r>
      <w:r w:rsidR="008618D7">
        <w:t xml:space="preserve">Эта команда </w:t>
      </w:r>
      <w:r w:rsidR="0012355A">
        <w:t>позволяет развернуть (свернуть) для текущей позиции сметы данные о порядке формирования итоговой стоимости по позици</w:t>
      </w:r>
      <w:r w:rsidR="00700B5E">
        <w:t>и.</w:t>
      </w:r>
      <w:r w:rsidR="00700B5E" w:rsidRPr="00700B5E">
        <w:t xml:space="preserve"> </w:t>
      </w:r>
      <w:r w:rsidR="00FB7EE6">
        <w:t>Т</w:t>
      </w:r>
      <w:r w:rsidR="00700B5E">
        <w:t xml:space="preserve">акже </w:t>
      </w:r>
      <w:r w:rsidR="00700B5E">
        <w:rPr>
          <w:rFonts w:cs="Tahoma"/>
          <w:szCs w:val="16"/>
        </w:rPr>
        <w:t>целесообразно</w:t>
      </w:r>
      <w:r w:rsidR="00700B5E" w:rsidRPr="00700B5E">
        <w:t xml:space="preserve"> </w:t>
      </w:r>
      <w:r w:rsidR="00700B5E">
        <w:t>скопировать</w:t>
      </w:r>
      <w:r w:rsidR="00700B5E" w:rsidRPr="00700B5E">
        <w:t xml:space="preserve"> </w:t>
      </w:r>
      <w:r w:rsidR="00700B5E">
        <w:t xml:space="preserve">в </w:t>
      </w:r>
      <w:r w:rsidR="00700B5E">
        <w:rPr>
          <w:rFonts w:cs="Tahoma"/>
          <w:szCs w:val="16"/>
        </w:rPr>
        <w:t>группу</w:t>
      </w:r>
      <w:r w:rsidR="00700B5E" w:rsidRPr="00700B5E">
        <w:rPr>
          <w:rStyle w:val="ae"/>
        </w:rPr>
        <w:t xml:space="preserve"> Итоги по позиции</w:t>
      </w:r>
      <w:r w:rsidR="00700B5E" w:rsidRPr="00700B5E">
        <w:t xml:space="preserve"> </w:t>
      </w:r>
      <w:r w:rsidR="00700B5E">
        <w:t>команды</w:t>
      </w:r>
      <w:proofErr w:type="gramStart"/>
      <w:r w:rsidR="00FB7EE6" w:rsidRPr="00FB7EE6">
        <w:rPr>
          <w:rStyle w:val="ae"/>
        </w:rPr>
        <w:t xml:space="preserve"> П</w:t>
      </w:r>
      <w:proofErr w:type="gramEnd"/>
      <w:r w:rsidR="00FB7EE6" w:rsidRPr="00FB7EE6">
        <w:rPr>
          <w:rStyle w:val="ae"/>
        </w:rPr>
        <w:t>оказать</w:t>
      </w:r>
      <w:r w:rsidR="00700B5E" w:rsidRPr="00FB7EE6">
        <w:rPr>
          <w:rStyle w:val="ae"/>
        </w:rPr>
        <w:t xml:space="preserve"> все стоимости</w:t>
      </w:r>
      <w:r w:rsidR="00700B5E">
        <w:t xml:space="preserve"> и </w:t>
      </w:r>
      <w:r w:rsidR="00700B5E" w:rsidRPr="00FB7EE6">
        <w:rPr>
          <w:rStyle w:val="ae"/>
        </w:rPr>
        <w:t xml:space="preserve">Скрыть все </w:t>
      </w:r>
      <w:r w:rsidR="00FB7EE6" w:rsidRPr="00FB7EE6">
        <w:rPr>
          <w:rStyle w:val="ae"/>
        </w:rPr>
        <w:t>стоимости</w:t>
      </w:r>
      <w:r w:rsidR="00FB7EE6">
        <w:t>,</w:t>
      </w:r>
      <w:r w:rsidR="00700B5E">
        <w:t xml:space="preserve"> которые </w:t>
      </w:r>
      <w:r w:rsidR="00FB7EE6">
        <w:t>позволяют одним действием выполнить указанную операцию сразу для всех позиций</w:t>
      </w:r>
      <w:r w:rsidR="00FB7EE6" w:rsidRPr="00FB7EE6">
        <w:t xml:space="preserve"> </w:t>
      </w:r>
      <w:r w:rsidR="00FB7EE6">
        <w:t>сметы.</w:t>
      </w:r>
      <w:r w:rsidR="00FB7EE6" w:rsidRPr="00FB7EE6">
        <w:t xml:space="preserve"> </w:t>
      </w:r>
    </w:p>
    <w:p w:rsidR="00FB7EE6" w:rsidRDefault="00FB7EE6" w:rsidP="00FB7EE6">
      <w:r>
        <w:t>Напомним, что</w:t>
      </w:r>
      <w:r w:rsidRPr="00700B5E">
        <w:t xml:space="preserve"> </w:t>
      </w:r>
      <w:r>
        <w:t xml:space="preserve">для </w:t>
      </w:r>
      <w:r w:rsidRPr="00700B5E">
        <w:t xml:space="preserve">выполнения этой </w:t>
      </w:r>
      <w:r>
        <w:t>операции</w:t>
      </w:r>
      <w:r w:rsidRPr="00FB7EE6">
        <w:rPr>
          <w:szCs w:val="16"/>
        </w:rPr>
        <w:t xml:space="preserve"> </w:t>
      </w:r>
      <w:r>
        <w:t xml:space="preserve">для </w:t>
      </w:r>
      <w:r w:rsidRPr="00E43E6B">
        <w:rPr>
          <w:szCs w:val="16"/>
        </w:rPr>
        <w:t>одной отдельно взятой позиции сметы</w:t>
      </w:r>
      <w:r w:rsidRPr="00FB7EE6">
        <w:t xml:space="preserve"> </w:t>
      </w:r>
      <w:r>
        <w:t xml:space="preserve">также можно щелкнуть мышью на правом значке </w:t>
      </w:r>
      <w:r>
        <w:rPr>
          <w:noProof/>
          <w:lang w:eastAsia="ru-RU"/>
        </w:rPr>
        <w:drawing>
          <wp:inline distT="0" distB="0" distL="0" distR="0">
            <wp:extent cx="114300" cy="114300"/>
            <wp:effectExtent l="19050" t="0" r="0" b="0"/>
            <wp:docPr id="24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столбце с номером позиции</w:t>
      </w:r>
      <w:r w:rsidRPr="00700B5E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в бланке сметы.</w:t>
      </w:r>
      <w:r w:rsidRPr="00FB7EE6">
        <w:t xml:space="preserve"> </w:t>
      </w:r>
      <w:r>
        <w:t>При этом</w:t>
      </w:r>
      <w:r w:rsidRPr="00700B5E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в бланке сметы</w:t>
      </w:r>
      <w:r w:rsidRPr="00700B5E">
        <w:t xml:space="preserve"> </w:t>
      </w:r>
      <w:r>
        <w:t>отображается исходная стоимость и стоимость с учетом примененных коэффициентов на единицу, стоимость на весь объем работ, стоимость с учетом накладных расходов и сметной прибыли, результат применения индексов пересчета в текущие цены</w:t>
      </w:r>
      <w:r w:rsidRPr="00700B5E">
        <w:t xml:space="preserve"> </w:t>
      </w:r>
      <w:r>
        <w:t>и т. д.</w:t>
      </w:r>
    </w:p>
    <w:p w:rsidR="006D3B8B" w:rsidRDefault="006D3B8B" w:rsidP="006D3B8B">
      <w:r>
        <w:t>Ясно, что</w:t>
      </w:r>
      <w:r w:rsidRPr="006D3B8B">
        <w:t xml:space="preserve"> </w:t>
      </w:r>
      <w:r>
        <w:rPr>
          <w:rFonts w:cs="Tahoma"/>
          <w:bCs/>
          <w:szCs w:val="16"/>
        </w:rPr>
        <w:t>не обязательно</w:t>
      </w:r>
      <w:r w:rsidRPr="006D3B8B">
        <w:t xml:space="preserve"> </w:t>
      </w:r>
      <w:r>
        <w:t>было</w:t>
      </w:r>
      <w:r w:rsidRPr="006D3B8B">
        <w:t xml:space="preserve"> </w:t>
      </w:r>
      <w:r>
        <w:t xml:space="preserve">создавать </w:t>
      </w:r>
      <w:r w:rsidRPr="004B233B">
        <w:rPr>
          <w:rFonts w:cs="Tahoma"/>
          <w:szCs w:val="16"/>
        </w:rPr>
        <w:t>справа</w:t>
      </w:r>
      <w:r w:rsidRPr="006D3B8B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новую</w:t>
      </w:r>
      <w:r w:rsidRPr="006C1DD4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группу </w:t>
      </w:r>
      <w:r>
        <w:t>команд – можно</w:t>
      </w:r>
      <w:r w:rsidRPr="006D3B8B">
        <w:rPr>
          <w:rFonts w:cs="Tahoma"/>
          <w:szCs w:val="16"/>
        </w:rPr>
        <w:t xml:space="preserve"> </w:t>
      </w:r>
      <w:r w:rsidRPr="00AB5896">
        <w:rPr>
          <w:rFonts w:cs="Tahoma"/>
          <w:szCs w:val="16"/>
        </w:rPr>
        <w:t>точно так же</w:t>
      </w:r>
      <w:r w:rsidRPr="006D3B8B">
        <w:t xml:space="preserve"> </w:t>
      </w:r>
      <w:r>
        <w:rPr>
          <w:rFonts w:cs="Tahoma"/>
          <w:szCs w:val="16"/>
        </w:rPr>
        <w:t xml:space="preserve">просто </w:t>
      </w:r>
      <w:r>
        <w:t xml:space="preserve">добавлять дополнительные команды </w:t>
      </w:r>
      <w:r>
        <w:rPr>
          <w:rFonts w:cs="Tahoma"/>
          <w:szCs w:val="16"/>
        </w:rPr>
        <w:t xml:space="preserve">в </w:t>
      </w:r>
      <w:r>
        <w:t>уже существующую</w:t>
      </w:r>
      <w:r w:rsidRPr="006D3B8B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группу.</w:t>
      </w:r>
    </w:p>
    <w:p w:rsidR="00FB7EE6" w:rsidRPr="00FB7EE6" w:rsidRDefault="00FB7EE6" w:rsidP="00700B5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Копирование </w:t>
      </w:r>
      <w:r w:rsidR="004D2AC7">
        <w:t xml:space="preserve">текущей </w:t>
      </w:r>
      <w:r w:rsidR="004D2AC7" w:rsidRPr="00E144F7">
        <w:t>выделен</w:t>
      </w:r>
      <w:r w:rsidR="004D2AC7">
        <w:t>ной</w:t>
      </w:r>
      <w:r w:rsidR="004D2AC7" w:rsidRPr="00BE7DA4">
        <w:rPr>
          <w:lang w:eastAsia="ru-RU"/>
        </w:rPr>
        <w:t xml:space="preserve"> </w:t>
      </w:r>
      <w:r>
        <w:t>команды</w:t>
      </w:r>
      <w:r w:rsidRPr="00FB7EE6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из </w:t>
      </w:r>
      <w:r>
        <w:t xml:space="preserve">левой части </w:t>
      </w:r>
      <w:r>
        <w:rPr>
          <w:rFonts w:cs="Tahoma"/>
          <w:szCs w:val="16"/>
        </w:rPr>
        <w:t>окна</w:t>
      </w:r>
      <w:r w:rsidRPr="00FB7EE6">
        <w:t xml:space="preserve"> направо</w:t>
      </w:r>
      <w:r>
        <w:rPr>
          <w:b/>
          <w:bCs/>
        </w:rPr>
        <w:t xml:space="preserve"> </w:t>
      </w:r>
      <w:r>
        <w:t xml:space="preserve">осуществляется нажатием кнопки </w:t>
      </w:r>
      <w:r w:rsidRPr="00FB7EE6">
        <w:rPr>
          <w:noProof/>
          <w:lang w:eastAsia="ru-RU"/>
        </w:rPr>
        <w:drawing>
          <wp:inline distT="0" distB="0" distL="0" distR="0">
            <wp:extent cx="333375" cy="219075"/>
            <wp:effectExtent l="19050" t="0" r="9525" b="0"/>
            <wp:docPr id="23" name="Рисунок 8" descr="C:\Documents and Settings\vtyukov.GRANDSMETA\Мои документы\Мои рисунки\p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tyukov.GRANDSMETA\Мои документы\Мои рисунки\pp8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355A" w:rsidRDefault="004D2AC7" w:rsidP="00475C22">
      <w:pPr>
        <w:jc w:val="center"/>
      </w:pPr>
      <w:r w:rsidRPr="004D2AC7">
        <w:rPr>
          <w:noProof/>
          <w:lang w:eastAsia="ru-RU"/>
        </w:rPr>
        <w:lastRenderedPageBreak/>
        <w:drawing>
          <wp:inline distT="0" distB="0" distL="0" distR="0">
            <wp:extent cx="5760000" cy="4114286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2" w:rsidRDefault="00475C22" w:rsidP="00A25C27">
      <w:r>
        <w:t xml:space="preserve">В </w:t>
      </w:r>
      <w:proofErr w:type="gramStart"/>
      <w:r>
        <w:t>результате</w:t>
      </w:r>
      <w:proofErr w:type="gramEnd"/>
      <w:r>
        <w:t xml:space="preserve"> </w:t>
      </w:r>
      <w:r w:rsidRPr="003806E2">
        <w:t xml:space="preserve">на </w:t>
      </w:r>
      <w:r>
        <w:t xml:space="preserve">панели инструментов на </w:t>
      </w:r>
      <w:r>
        <w:rPr>
          <w:lang w:eastAsia="ru-RU"/>
        </w:rPr>
        <w:t>в</w:t>
      </w:r>
      <w:r w:rsidRPr="00124A91">
        <w:rPr>
          <w:lang w:eastAsia="ru-RU"/>
        </w:rPr>
        <w:t>кладк</w:t>
      </w:r>
      <w:r>
        <w:rPr>
          <w:lang w:eastAsia="ru-RU"/>
        </w:rPr>
        <w:t xml:space="preserve">е </w:t>
      </w:r>
      <w:r w:rsidRPr="00700B5E">
        <w:rPr>
          <w:rStyle w:val="ae"/>
        </w:rPr>
        <w:t>Данные</w:t>
      </w:r>
      <w:r w:rsidR="00A15F4F" w:rsidRPr="00A15F4F">
        <w:t xml:space="preserve"> </w:t>
      </w:r>
      <w:r w:rsidR="00A15F4F">
        <w:t xml:space="preserve">появляется новая </w:t>
      </w:r>
      <w:r w:rsidR="00A15F4F">
        <w:rPr>
          <w:rFonts w:cs="Tahoma"/>
          <w:szCs w:val="16"/>
        </w:rPr>
        <w:t xml:space="preserve">группа </w:t>
      </w:r>
      <w:r w:rsidR="00A15F4F">
        <w:t>команд.</w:t>
      </w:r>
    </w:p>
    <w:p w:rsidR="00475C22" w:rsidRDefault="00475C22" w:rsidP="00A15F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000" cy="792223"/>
            <wp:effectExtent l="19050" t="19050" r="14100" b="26927"/>
            <wp:docPr id="26" name="Рисунок 9" descr="C:\Documents and Settings\vtyukov.GRANDSMETA\Мои документы\Мои рисунки\pp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tyukov.GRANDSMETA\Мои документы\Мои рисунки\pp9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92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D4" w:rsidRDefault="00A15F4F" w:rsidP="00E216D4">
      <w:pPr>
        <w:rPr>
          <w:rFonts w:cs="Tahoma"/>
          <w:szCs w:val="16"/>
        </w:rPr>
      </w:pPr>
      <w:proofErr w:type="gramStart"/>
      <w:r>
        <w:t>Настроив</w:t>
      </w:r>
      <w:proofErr w:type="gramEnd"/>
      <w:r w:rsidRPr="00A15F4F">
        <w:t xml:space="preserve"> </w:t>
      </w:r>
      <w:r>
        <w:t xml:space="preserve">таким образом на одном </w:t>
      </w:r>
      <w:r>
        <w:rPr>
          <w:rFonts w:cs="Tahoma"/>
          <w:szCs w:val="16"/>
        </w:rPr>
        <w:t xml:space="preserve">рабочем месте </w:t>
      </w:r>
      <w:r w:rsidRPr="00A15F4F">
        <w:rPr>
          <w:rFonts w:cs="Tahoma"/>
          <w:szCs w:val="16"/>
        </w:rPr>
        <w:t>желаемый</w:t>
      </w:r>
      <w:r>
        <w:rPr>
          <w:rFonts w:cs="Tahoma"/>
          <w:szCs w:val="16"/>
        </w:rPr>
        <w:t xml:space="preserve"> вид </w:t>
      </w:r>
      <w:r>
        <w:t xml:space="preserve">панели инструментов </w:t>
      </w:r>
      <w:r>
        <w:rPr>
          <w:rFonts w:cs="Tahoma"/>
          <w:szCs w:val="16"/>
        </w:rPr>
        <w:t xml:space="preserve">в </w:t>
      </w:r>
      <w:r w:rsidRPr="006833A0">
        <w:rPr>
          <w:szCs w:val="16"/>
        </w:rPr>
        <w:t>ПК «ГРАНД-Смета»</w:t>
      </w:r>
      <w:r>
        <w:t xml:space="preserve">, можно </w:t>
      </w:r>
      <w:r w:rsidRPr="009D334F">
        <w:t xml:space="preserve">целиком </w:t>
      </w:r>
      <w:r>
        <w:t>перенести данную настройку на</w:t>
      </w:r>
      <w:r w:rsidRPr="00A15F4F">
        <w:rPr>
          <w:rFonts w:cs="Tahoma"/>
          <w:szCs w:val="16"/>
        </w:rPr>
        <w:t xml:space="preserve"> </w:t>
      </w:r>
      <w:r w:rsidRPr="00AB5896">
        <w:rPr>
          <w:rFonts w:cs="Tahoma"/>
          <w:szCs w:val="16"/>
        </w:rPr>
        <w:t xml:space="preserve">другой </w:t>
      </w:r>
      <w:r>
        <w:rPr>
          <w:rFonts w:cs="Tahoma"/>
          <w:szCs w:val="16"/>
        </w:rPr>
        <w:t>компьютер.</w:t>
      </w:r>
      <w:r w:rsidR="00E216D4" w:rsidRPr="00E216D4">
        <w:rPr>
          <w:rFonts w:cs="Tahoma"/>
          <w:szCs w:val="16"/>
        </w:rPr>
        <w:t xml:space="preserve"> </w:t>
      </w:r>
    </w:p>
    <w:p w:rsidR="00E216D4" w:rsidRDefault="00E216D4" w:rsidP="00A25C27">
      <w:r>
        <w:rPr>
          <w:rFonts w:cs="Tahoma"/>
          <w:szCs w:val="16"/>
        </w:rPr>
        <w:t>Д</w:t>
      </w:r>
      <w:r w:rsidR="00A15F4F">
        <w:rPr>
          <w:rFonts w:cs="Tahoma"/>
          <w:szCs w:val="16"/>
        </w:rPr>
        <w:t xml:space="preserve">ля этого </w:t>
      </w:r>
      <w:r w:rsidR="00A15F4F">
        <w:t xml:space="preserve">требуется </w:t>
      </w:r>
      <w:r w:rsidR="00A15F4F">
        <w:rPr>
          <w:rFonts w:eastAsia="Calibri"/>
        </w:rPr>
        <w:t>нажать кнопку</w:t>
      </w:r>
      <w:r w:rsidR="00A15F4F" w:rsidRPr="00A15F4F">
        <w:rPr>
          <w:rFonts w:cs="Tahoma"/>
          <w:szCs w:val="16"/>
        </w:rPr>
        <w:t xml:space="preserve"> </w:t>
      </w:r>
      <w:r w:rsidR="00A15F4F" w:rsidRPr="00A15F4F">
        <w:rPr>
          <w:rStyle w:val="ae"/>
        </w:rPr>
        <w:t>Экспорт</w:t>
      </w:r>
      <w:r w:rsidR="00A15F4F" w:rsidRPr="00A15F4F">
        <w:rPr>
          <w:rFonts w:cs="Tahoma"/>
          <w:szCs w:val="16"/>
        </w:rPr>
        <w:t xml:space="preserve"> </w:t>
      </w:r>
      <w:r w:rsidR="00A15F4F">
        <w:rPr>
          <w:rFonts w:cs="Tahoma"/>
          <w:szCs w:val="16"/>
        </w:rPr>
        <w:t xml:space="preserve">в </w:t>
      </w:r>
      <w:proofErr w:type="gramStart"/>
      <w:r w:rsidR="00A15F4F">
        <w:rPr>
          <w:rFonts w:cs="Tahoma"/>
          <w:szCs w:val="16"/>
        </w:rPr>
        <w:t>окне</w:t>
      </w:r>
      <w:proofErr w:type="gramEnd"/>
      <w:r w:rsidR="00A15F4F">
        <w:rPr>
          <w:rFonts w:cs="Tahoma"/>
          <w:szCs w:val="16"/>
        </w:rPr>
        <w:t xml:space="preserve"> с установками программы</w:t>
      </w:r>
      <w:r w:rsidR="00A15F4F" w:rsidRPr="00877937">
        <w:rPr>
          <w:rFonts w:cs="Tahoma"/>
          <w:szCs w:val="16"/>
        </w:rPr>
        <w:t xml:space="preserve"> </w:t>
      </w:r>
      <w:r w:rsidR="00A15F4F">
        <w:rPr>
          <w:rFonts w:cs="Tahoma"/>
          <w:szCs w:val="16"/>
        </w:rPr>
        <w:t>на закладке</w:t>
      </w:r>
      <w:r w:rsidR="00A15F4F" w:rsidRPr="00877937">
        <w:rPr>
          <w:rFonts w:cs="Tahoma"/>
          <w:szCs w:val="16"/>
        </w:rPr>
        <w:t xml:space="preserve"> </w:t>
      </w:r>
      <w:r w:rsidR="00A15F4F" w:rsidRPr="00877937">
        <w:rPr>
          <w:rStyle w:val="ae"/>
        </w:rPr>
        <w:t>Лента</w:t>
      </w:r>
      <w:r w:rsidR="00A15F4F" w:rsidRPr="00A15F4F">
        <w:t xml:space="preserve"> </w:t>
      </w:r>
      <w:r w:rsidR="00A15F4F">
        <w:t>и сохранить файл настрое</w:t>
      </w:r>
      <w:r>
        <w:t>к ленты.</w:t>
      </w:r>
      <w:r w:rsidRPr="00E216D4">
        <w:t xml:space="preserve"> </w:t>
      </w:r>
      <w:r>
        <w:t xml:space="preserve">И затем на </w:t>
      </w:r>
      <w:r w:rsidRPr="00AB5896">
        <w:rPr>
          <w:rFonts w:cs="Tahoma"/>
          <w:szCs w:val="16"/>
        </w:rPr>
        <w:t>друго</w:t>
      </w:r>
      <w:r>
        <w:rPr>
          <w:rFonts w:cs="Tahoma"/>
          <w:szCs w:val="16"/>
        </w:rPr>
        <w:t>м</w:t>
      </w:r>
      <w:r w:rsidRPr="00AB5896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компьютере</w:t>
      </w:r>
      <w:r w:rsidRPr="00E216D4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остается только</w:t>
      </w:r>
      <w:r w:rsidRPr="00E216D4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 xml:space="preserve">загрузить этот </w:t>
      </w:r>
      <w:r>
        <w:t>файл настроек</w:t>
      </w:r>
      <w:r w:rsidRPr="00E216D4">
        <w:t xml:space="preserve"> </w:t>
      </w:r>
      <w:r>
        <w:rPr>
          <w:rFonts w:eastAsia="Calibri"/>
        </w:rPr>
        <w:t>нажат</w:t>
      </w:r>
      <w:r>
        <w:t>ием кнопки</w:t>
      </w:r>
      <w:r w:rsidRPr="00E216D4">
        <w:t xml:space="preserve"> </w:t>
      </w:r>
      <w:r w:rsidRPr="00E216D4">
        <w:rPr>
          <w:rStyle w:val="ae"/>
        </w:rPr>
        <w:t>Импорт</w:t>
      </w:r>
      <w:r w:rsidRPr="00E216D4">
        <w:t xml:space="preserve">. </w:t>
      </w:r>
      <w:r>
        <w:t xml:space="preserve">А кнопка </w:t>
      </w:r>
      <w:r w:rsidRPr="00E216D4">
        <w:rPr>
          <w:rStyle w:val="ae"/>
        </w:rPr>
        <w:t>Сброс</w:t>
      </w:r>
      <w:r w:rsidRPr="00E216D4">
        <w:rPr>
          <w:rFonts w:cs="Tahoma"/>
          <w:szCs w:val="16"/>
        </w:rPr>
        <w:t xml:space="preserve"> </w:t>
      </w:r>
      <w:r>
        <w:t xml:space="preserve">позволяет отказаться от всех выполненных изменений и </w:t>
      </w:r>
      <w:r w:rsidRPr="003D09A6">
        <w:rPr>
          <w:rFonts w:cs="Tahoma"/>
          <w:szCs w:val="16"/>
        </w:rPr>
        <w:t>вернуть</w:t>
      </w:r>
      <w:r>
        <w:rPr>
          <w:rFonts w:cs="Tahoma"/>
          <w:szCs w:val="16"/>
        </w:rPr>
        <w:t xml:space="preserve">ся к </w:t>
      </w:r>
      <w:r w:rsidRPr="00E216D4">
        <w:rPr>
          <w:rFonts w:cs="Tahoma"/>
          <w:szCs w:val="16"/>
        </w:rPr>
        <w:t>принятому по умолчанию</w:t>
      </w:r>
      <w:r>
        <w:rPr>
          <w:rFonts w:cs="Tahoma"/>
          <w:szCs w:val="16"/>
        </w:rPr>
        <w:t xml:space="preserve"> внешнему виду </w:t>
      </w:r>
      <w:r>
        <w:t>панели инструментов.</w:t>
      </w:r>
    </w:p>
    <w:p w:rsidR="00ED05BF" w:rsidRDefault="00ED05BF" w:rsidP="00ED05BF">
      <w:pPr>
        <w:pStyle w:val="1"/>
      </w:pPr>
      <w:bookmarkStart w:id="6" w:name="_Toc332787387"/>
      <w:r>
        <w:lastRenderedPageBreak/>
        <w:t>7. Настройка панели быстрого доступа в окне с установками программы</w:t>
      </w:r>
      <w:bookmarkEnd w:id="6"/>
    </w:p>
    <w:p w:rsidR="00877937" w:rsidRPr="00CB044D" w:rsidRDefault="00877937" w:rsidP="00877937">
      <w:r w:rsidRPr="009028BF">
        <w:rPr>
          <w:rFonts w:cs="Tahoma"/>
          <w:szCs w:val="16"/>
        </w:rPr>
        <w:t>В</w:t>
      </w:r>
      <w:r>
        <w:t xml:space="preserve"> </w:t>
      </w:r>
      <w:r w:rsidRPr="006833A0">
        <w:rPr>
          <w:szCs w:val="16"/>
        </w:rPr>
        <w:t>ПК «ГРАНД-Смета»</w:t>
      </w:r>
      <w:r w:rsidRPr="006833A0">
        <w:t xml:space="preserve"> версии </w:t>
      </w:r>
      <w:r>
        <w:t>5.5.2 появилась возможность для настройки панели быстрого доступа.</w:t>
      </w:r>
      <w:r w:rsidRPr="00877937">
        <w:rPr>
          <w:lang w:eastAsia="ru-RU"/>
        </w:rPr>
        <w:t xml:space="preserve"> </w:t>
      </w:r>
      <w:r>
        <w:rPr>
          <w:lang w:eastAsia="ru-RU"/>
        </w:rPr>
        <w:t xml:space="preserve">Это делается </w:t>
      </w:r>
      <w:r>
        <w:rPr>
          <w:rFonts w:cs="Tahoma"/>
          <w:szCs w:val="16"/>
        </w:rPr>
        <w:t>на закладке</w:t>
      </w:r>
      <w:r w:rsidRPr="00877937">
        <w:rPr>
          <w:rFonts w:cs="Tahoma"/>
          <w:szCs w:val="16"/>
        </w:rPr>
        <w:t xml:space="preserve"> </w:t>
      </w:r>
      <w:r w:rsidRPr="00877937">
        <w:rPr>
          <w:rStyle w:val="ae"/>
        </w:rPr>
        <w:t>Панель быстрого доступа</w:t>
      </w:r>
      <w:r w:rsidR="00CB044D" w:rsidRPr="00CB044D">
        <w:rPr>
          <w:rFonts w:cs="Tahoma"/>
          <w:szCs w:val="16"/>
        </w:rPr>
        <w:t xml:space="preserve"> </w:t>
      </w:r>
      <w:r w:rsidR="00CB044D">
        <w:rPr>
          <w:rFonts w:cs="Tahoma"/>
          <w:szCs w:val="16"/>
        </w:rPr>
        <w:t>в окне с установками программы.</w:t>
      </w:r>
    </w:p>
    <w:p w:rsidR="004D2AC7" w:rsidRPr="004D2AC7" w:rsidRDefault="004D2AC7" w:rsidP="004D2AC7">
      <w:r w:rsidRPr="004D2AC7">
        <w:t>Так же как и</w:t>
      </w:r>
      <w:r>
        <w:t xml:space="preserve"> при настройке ленты из </w:t>
      </w:r>
      <w:r w:rsidRPr="00124A91">
        <w:t>предыдущ</w:t>
      </w:r>
      <w:r>
        <w:t xml:space="preserve">его </w:t>
      </w:r>
      <w:r>
        <w:rPr>
          <w:rStyle w:val="af0"/>
          <w:i w:val="0"/>
          <w:iCs/>
        </w:rPr>
        <w:t xml:space="preserve">пункта </w:t>
      </w:r>
      <w:r>
        <w:rPr>
          <w:rFonts w:cs="Tahoma"/>
          <w:szCs w:val="16"/>
        </w:rPr>
        <w:t>в</w:t>
      </w:r>
      <w:r w:rsidRPr="004D2AC7">
        <w:t xml:space="preserve"> </w:t>
      </w:r>
      <w:r>
        <w:t xml:space="preserve">левой части </w:t>
      </w:r>
      <w:r>
        <w:rPr>
          <w:rFonts w:cs="Tahoma"/>
          <w:szCs w:val="16"/>
        </w:rPr>
        <w:t xml:space="preserve">окна </w:t>
      </w:r>
      <w:r>
        <w:t xml:space="preserve">здесь представлены все команды, предусмотренные </w:t>
      </w:r>
      <w:r w:rsidRPr="009028BF">
        <w:rPr>
          <w:rFonts w:cs="Tahoma"/>
          <w:szCs w:val="16"/>
        </w:rPr>
        <w:t>в</w:t>
      </w:r>
      <w:r>
        <w:t xml:space="preserve"> </w:t>
      </w:r>
      <w:r w:rsidRPr="006833A0">
        <w:rPr>
          <w:szCs w:val="16"/>
        </w:rPr>
        <w:t>ПК «ГРАНД-Смета»</w:t>
      </w:r>
      <w:r>
        <w:rPr>
          <w:szCs w:val="16"/>
        </w:rPr>
        <w:t>.</w:t>
      </w:r>
      <w:r w:rsidR="002C5644" w:rsidRPr="002C5644">
        <w:t xml:space="preserve"> </w:t>
      </w:r>
      <w:r w:rsidR="002C5644">
        <w:t>А</w:t>
      </w:r>
      <w:r>
        <w:t xml:space="preserve"> в правой части </w:t>
      </w:r>
      <w:r>
        <w:rPr>
          <w:rFonts w:cs="Tahoma"/>
          <w:szCs w:val="16"/>
        </w:rPr>
        <w:t xml:space="preserve">окна </w:t>
      </w:r>
      <w:r>
        <w:t>представлены</w:t>
      </w:r>
      <w:r w:rsidRPr="00A25C27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 xml:space="preserve">те </w:t>
      </w:r>
      <w:r w:rsidR="002C5644">
        <w:t>команды,</w:t>
      </w:r>
      <w:r>
        <w:t xml:space="preserve"> которые в данный момент </w:t>
      </w:r>
      <w:r>
        <w:rPr>
          <w:lang w:eastAsia="ru-RU"/>
        </w:rPr>
        <w:t>расположены на п</w:t>
      </w:r>
      <w:r w:rsidRPr="004D2AC7">
        <w:t>анел</w:t>
      </w:r>
      <w:r>
        <w:t>и</w:t>
      </w:r>
      <w:r w:rsidRPr="004D2AC7">
        <w:t xml:space="preserve"> быстрого доступа.</w:t>
      </w:r>
    </w:p>
    <w:p w:rsidR="00ED05BF" w:rsidRDefault="002C5644" w:rsidP="002C5644">
      <w:r>
        <w:t>Любую команду</w:t>
      </w:r>
      <w:r w:rsidRPr="002C5644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из </w:t>
      </w:r>
      <w:r>
        <w:t xml:space="preserve">левой части </w:t>
      </w:r>
      <w:r>
        <w:rPr>
          <w:rFonts w:cs="Tahoma"/>
          <w:szCs w:val="16"/>
        </w:rPr>
        <w:t>окна</w:t>
      </w:r>
      <w:r w:rsidRPr="002C5644">
        <w:t xml:space="preserve"> </w:t>
      </w:r>
      <w:r>
        <w:t>можно</w:t>
      </w:r>
      <w:r w:rsidRPr="002C5644">
        <w:t xml:space="preserve"> </w:t>
      </w:r>
      <w:r>
        <w:t>скопировать</w:t>
      </w:r>
      <w:r w:rsidRPr="002C5644">
        <w:t xml:space="preserve"> </w:t>
      </w:r>
      <w:r w:rsidRPr="00FB7EE6">
        <w:t>направо</w:t>
      </w:r>
      <w:r w:rsidRPr="002C5644">
        <w:t xml:space="preserve"> </w:t>
      </w:r>
      <w:r>
        <w:t xml:space="preserve">нажатием кнопки </w:t>
      </w:r>
      <w:r w:rsidRPr="00FB7EE6">
        <w:rPr>
          <w:noProof/>
          <w:lang w:eastAsia="ru-RU"/>
        </w:rPr>
        <w:drawing>
          <wp:inline distT="0" distB="0" distL="0" distR="0">
            <wp:extent cx="333375" cy="219075"/>
            <wp:effectExtent l="19050" t="0" r="9525" b="0"/>
            <wp:docPr id="29" name="Рисунок 8" descr="C:\Documents and Settings\vtyukov.GRANDSMETA\Мои документы\Мои рисунки\p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tyukov.GRANDSMETA\Мои документы\Мои рисунки\pp8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Pr="002C5644">
        <w:t xml:space="preserve"> </w:t>
      </w:r>
      <w:r w:rsidRPr="00364BFF">
        <w:t xml:space="preserve">Например, </w:t>
      </w:r>
      <w:r>
        <w:t>рекомендуется</w:t>
      </w:r>
      <w:r w:rsidRPr="002C5644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в первую очередь</w:t>
      </w:r>
      <w:r w:rsidRPr="002C5644">
        <w:t xml:space="preserve"> </w:t>
      </w:r>
      <w:proofErr w:type="gramStart"/>
      <w:r w:rsidRPr="002C5644">
        <w:rPr>
          <w:rFonts w:cs="Tahoma"/>
          <w:szCs w:val="16"/>
        </w:rPr>
        <w:t>поступить</w:t>
      </w:r>
      <w:proofErr w:type="gramEnd"/>
      <w:r w:rsidRPr="002C5644">
        <w:rPr>
          <w:rFonts w:cs="Tahoma"/>
          <w:szCs w:val="16"/>
        </w:rPr>
        <w:t xml:space="preserve"> таким образом</w:t>
      </w:r>
      <w:r w:rsidRPr="002C5644">
        <w:t xml:space="preserve"> </w:t>
      </w:r>
      <w:r>
        <w:t>с командой</w:t>
      </w:r>
      <w:r w:rsidRPr="002C5644">
        <w:t xml:space="preserve"> </w:t>
      </w:r>
      <w:r w:rsidRPr="002C5644">
        <w:rPr>
          <w:rStyle w:val="ae"/>
        </w:rPr>
        <w:t>Поиск</w:t>
      </w:r>
      <w:r>
        <w:t>.</w:t>
      </w:r>
    </w:p>
    <w:p w:rsidR="002C5644" w:rsidRDefault="002C5644" w:rsidP="002C5644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C5644">
        <w:rPr>
          <w:noProof/>
          <w:lang w:eastAsia="ru-RU"/>
        </w:rPr>
        <w:drawing>
          <wp:inline distT="0" distB="0" distL="0" distR="0">
            <wp:extent cx="5760000" cy="4114286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4D" w:rsidRDefault="00253DD3" w:rsidP="00CB044D">
      <w:pPr>
        <w:rPr>
          <w:szCs w:val="16"/>
        </w:rPr>
      </w:pPr>
      <w:r>
        <w:t>Напомним, что</w:t>
      </w:r>
      <w:r w:rsidRPr="00700B5E">
        <w:t xml:space="preserve"> </w:t>
      </w:r>
      <w:r>
        <w:t xml:space="preserve">добавлять </w:t>
      </w:r>
      <w:r w:rsidRPr="003B3875">
        <w:t xml:space="preserve">кнопки </w:t>
      </w:r>
      <w:r>
        <w:t>с основной панели инструментов на</w:t>
      </w:r>
      <w:r w:rsidRPr="002C5644">
        <w:rPr>
          <w:lang w:eastAsia="ru-RU"/>
        </w:rPr>
        <w:t xml:space="preserve"> </w:t>
      </w:r>
      <w:r>
        <w:rPr>
          <w:lang w:eastAsia="ru-RU"/>
        </w:rPr>
        <w:t>п</w:t>
      </w:r>
      <w:r w:rsidRPr="004D2AC7">
        <w:t>анел</w:t>
      </w:r>
      <w:r>
        <w:t>ь</w:t>
      </w:r>
      <w:r w:rsidRPr="004D2AC7">
        <w:t xml:space="preserve"> быстрого доступа</w:t>
      </w:r>
      <w:r w:rsidRPr="00253DD3">
        <w:t xml:space="preserve"> </w:t>
      </w:r>
      <w:r>
        <w:t xml:space="preserve">также можно </w:t>
      </w:r>
      <w:r w:rsidRPr="00033AE7">
        <w:rPr>
          <w:szCs w:val="16"/>
        </w:rPr>
        <w:t>по-другому –</w:t>
      </w:r>
      <w:r>
        <w:rPr>
          <w:szCs w:val="16"/>
        </w:rPr>
        <w:t xml:space="preserve"> </w:t>
      </w:r>
      <w:r w:rsidRPr="003B3875">
        <w:t>щелчком правой кнопки мыши</w:t>
      </w:r>
      <w:r w:rsidRPr="00253DD3">
        <w:t xml:space="preserve"> </w:t>
      </w:r>
      <w:r>
        <w:t>открыть</w:t>
      </w:r>
      <w:r w:rsidRPr="006C1DD4">
        <w:t xml:space="preserve"> </w:t>
      </w:r>
      <w:r>
        <w:t>к</w:t>
      </w:r>
      <w:r w:rsidRPr="003B3875">
        <w:t>онтекстно</w:t>
      </w:r>
      <w:r>
        <w:t>е</w:t>
      </w:r>
      <w:r w:rsidRPr="003B3875">
        <w:t xml:space="preserve"> меню</w:t>
      </w:r>
      <w:r>
        <w:t xml:space="preserve"> и выполнить команду</w:t>
      </w:r>
      <w:proofErr w:type="gramStart"/>
      <w:r w:rsidRPr="00253DD3">
        <w:t xml:space="preserve"> </w:t>
      </w:r>
      <w:r w:rsidRPr="00253DD3">
        <w:rPr>
          <w:rStyle w:val="ae"/>
        </w:rPr>
        <w:t>Д</w:t>
      </w:r>
      <w:proofErr w:type="gramEnd"/>
      <w:r w:rsidRPr="00253DD3">
        <w:rPr>
          <w:rStyle w:val="ae"/>
        </w:rPr>
        <w:t>обавить на панель быстрого доступа</w:t>
      </w:r>
      <w:r>
        <w:t>.</w:t>
      </w:r>
      <w:r w:rsidR="00CB044D" w:rsidRPr="00CB044D">
        <w:t xml:space="preserve"> </w:t>
      </w:r>
      <w:r w:rsidR="00CB044D">
        <w:t>Такая в</w:t>
      </w:r>
      <w:r w:rsidR="00CB044D">
        <w:rPr>
          <w:iCs/>
        </w:rPr>
        <w:t xml:space="preserve">озможность </w:t>
      </w:r>
      <w:r w:rsidR="00CB044D">
        <w:rPr>
          <w:rFonts w:cs="Tahoma"/>
          <w:szCs w:val="16"/>
        </w:rPr>
        <w:t>уже</w:t>
      </w:r>
      <w:r w:rsidR="00CB044D" w:rsidRPr="00CB044D">
        <w:t xml:space="preserve"> </w:t>
      </w:r>
      <w:r w:rsidR="00CB044D">
        <w:t>была</w:t>
      </w:r>
      <w:r w:rsidR="00CB044D" w:rsidRPr="002C5644">
        <w:t xml:space="preserve"> </w:t>
      </w:r>
      <w:r w:rsidR="00CB044D">
        <w:t xml:space="preserve">предусмотрена и </w:t>
      </w:r>
      <w:r w:rsidR="00CB044D" w:rsidRPr="00B10818">
        <w:t xml:space="preserve">в </w:t>
      </w:r>
      <w:r w:rsidR="00CB044D" w:rsidRPr="008833D8">
        <w:t xml:space="preserve">предыдущих </w:t>
      </w:r>
      <w:proofErr w:type="gramStart"/>
      <w:r w:rsidR="00CB044D" w:rsidRPr="008833D8">
        <w:t>версиях</w:t>
      </w:r>
      <w:proofErr w:type="gramEnd"/>
      <w:r w:rsidR="00CB044D">
        <w:t xml:space="preserve"> </w:t>
      </w:r>
      <w:r w:rsidR="00CB044D" w:rsidRPr="006833A0">
        <w:rPr>
          <w:szCs w:val="16"/>
        </w:rPr>
        <w:t>ПК «ГРАНД-Смета»</w:t>
      </w:r>
      <w:r w:rsidR="00CB044D">
        <w:rPr>
          <w:szCs w:val="16"/>
        </w:rPr>
        <w:t>.</w:t>
      </w:r>
    </w:p>
    <w:p w:rsidR="00253DD3" w:rsidRDefault="00253DD3" w:rsidP="00253DD3">
      <w:pPr>
        <w:jc w:val="center"/>
        <w:rPr>
          <w:szCs w:val="16"/>
        </w:rPr>
      </w:pPr>
      <w:r>
        <w:rPr>
          <w:noProof/>
          <w:szCs w:val="16"/>
          <w:lang w:eastAsia="ru-RU"/>
        </w:rPr>
        <w:lastRenderedPageBreak/>
        <w:drawing>
          <wp:inline distT="0" distB="0" distL="0" distR="0">
            <wp:extent cx="6120000" cy="3211579"/>
            <wp:effectExtent l="19050" t="0" r="0" b="0"/>
            <wp:docPr id="32" name="Рисунок 10" descr="C:\Documents and Settings\vtyukov.GRANDSMETA\Мои документы\Мои рисунки\pp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tyukov.GRANDSMETA\Мои документы\Мои рисунки\pp10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21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E9" w:rsidRDefault="00CB044D" w:rsidP="00BB06E9">
      <w:r>
        <w:t>Зато</w:t>
      </w:r>
      <w:r w:rsidRPr="00CB044D">
        <w:rPr>
          <w:rFonts w:cs="Tahoma"/>
          <w:szCs w:val="16"/>
        </w:rPr>
        <w:t xml:space="preserve"> </w:t>
      </w:r>
      <w:r w:rsidRPr="00B10818">
        <w:t xml:space="preserve">в </w:t>
      </w:r>
      <w:r w:rsidRPr="006833A0">
        <w:t xml:space="preserve">версии </w:t>
      </w:r>
      <w:r>
        <w:t xml:space="preserve">5.5.2 </w:t>
      </w:r>
      <w:r>
        <w:rPr>
          <w:rFonts w:cs="Tahoma"/>
          <w:szCs w:val="16"/>
        </w:rPr>
        <w:t>при работе</w:t>
      </w:r>
      <w:r w:rsidRPr="00CB044D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на закладке</w:t>
      </w:r>
      <w:r w:rsidRPr="00877937">
        <w:rPr>
          <w:rFonts w:cs="Tahoma"/>
          <w:szCs w:val="16"/>
        </w:rPr>
        <w:t xml:space="preserve"> </w:t>
      </w:r>
      <w:r w:rsidRPr="00877937">
        <w:rPr>
          <w:rStyle w:val="ae"/>
        </w:rPr>
        <w:t>Панель быстрого доступа</w:t>
      </w:r>
      <w:r w:rsidRPr="00CB044D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в окне с установками программы</w:t>
      </w:r>
      <w:r w:rsidRPr="00CB044D">
        <w:t xml:space="preserve"> </w:t>
      </w:r>
      <w:r w:rsidRPr="00C84A66">
        <w:t>появ</w:t>
      </w:r>
      <w:r>
        <w:t>и</w:t>
      </w:r>
      <w:r w:rsidRPr="00C84A66">
        <w:t>л</w:t>
      </w:r>
      <w:r>
        <w:t>ась</w:t>
      </w:r>
      <w:r w:rsidRPr="00D04AEC">
        <w:t xml:space="preserve"> </w:t>
      </w:r>
      <w:r>
        <w:t>возможность</w:t>
      </w:r>
      <w:r w:rsidRPr="00CB044D">
        <w:t xml:space="preserve"> </w:t>
      </w:r>
      <w:r>
        <w:t>сохранить</w:t>
      </w:r>
      <w:r w:rsidRPr="00CB044D">
        <w:t xml:space="preserve"> </w:t>
      </w:r>
      <w:r>
        <w:t>настройку</w:t>
      </w:r>
      <w:r w:rsidRPr="00CB044D">
        <w:rPr>
          <w:lang w:eastAsia="ru-RU"/>
        </w:rPr>
        <w:t xml:space="preserve"> </w:t>
      </w:r>
      <w:r>
        <w:rPr>
          <w:lang w:eastAsia="ru-RU"/>
        </w:rPr>
        <w:t>п</w:t>
      </w:r>
      <w:r w:rsidRPr="004D2AC7">
        <w:t>анел</w:t>
      </w:r>
      <w:r>
        <w:t>и</w:t>
      </w:r>
      <w:r w:rsidRPr="004D2AC7">
        <w:t xml:space="preserve"> быстрого доступа</w:t>
      </w:r>
      <w:r w:rsidRPr="00CB044D">
        <w:t xml:space="preserve"> </w:t>
      </w:r>
      <w:r>
        <w:t>в виде внешнего файла</w:t>
      </w:r>
      <w:r w:rsidRPr="00BD3D6F">
        <w:t xml:space="preserve">, </w:t>
      </w:r>
      <w:r>
        <w:t>чтобы</w:t>
      </w:r>
      <w:r w:rsidRPr="00CB044D">
        <w:t xml:space="preserve"> </w:t>
      </w:r>
      <w:r>
        <w:t>в</w:t>
      </w:r>
      <w:r w:rsidRPr="008833D8">
        <w:t>последствии</w:t>
      </w:r>
      <w:r w:rsidRPr="00CB044D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загрузить</w:t>
      </w:r>
      <w:r w:rsidRPr="00CB044D">
        <w:t xml:space="preserve"> </w:t>
      </w:r>
      <w:r>
        <w:t xml:space="preserve">данную настройку </w:t>
      </w:r>
      <w:proofErr w:type="gramStart"/>
      <w:r>
        <w:t>на</w:t>
      </w:r>
      <w:proofErr w:type="gramEnd"/>
      <w:r w:rsidRPr="00A15F4F">
        <w:rPr>
          <w:rFonts w:cs="Tahoma"/>
          <w:szCs w:val="16"/>
        </w:rPr>
        <w:t xml:space="preserve"> </w:t>
      </w:r>
      <w:r w:rsidRPr="00AB5896">
        <w:rPr>
          <w:rFonts w:cs="Tahoma"/>
          <w:szCs w:val="16"/>
        </w:rPr>
        <w:t xml:space="preserve">другой </w:t>
      </w:r>
      <w:r>
        <w:rPr>
          <w:rFonts w:cs="Tahoma"/>
          <w:szCs w:val="16"/>
        </w:rPr>
        <w:t>компьютер.</w:t>
      </w:r>
      <w:r w:rsidR="00BB06E9" w:rsidRPr="00BB06E9">
        <w:rPr>
          <w:rFonts w:cs="Tahoma"/>
          <w:szCs w:val="16"/>
        </w:rPr>
        <w:t xml:space="preserve"> </w:t>
      </w:r>
      <w:r w:rsidR="00BB06E9">
        <w:rPr>
          <w:rFonts w:cs="Tahoma"/>
          <w:szCs w:val="16"/>
        </w:rPr>
        <w:t>Д</w:t>
      </w:r>
      <w:r>
        <w:rPr>
          <w:rFonts w:cs="Tahoma"/>
          <w:szCs w:val="16"/>
        </w:rPr>
        <w:t xml:space="preserve">ля этого </w:t>
      </w:r>
      <w:r>
        <w:t>следует использовать</w:t>
      </w:r>
      <w:r w:rsidRPr="00CB044D">
        <w:rPr>
          <w:rFonts w:eastAsia="Calibri"/>
        </w:rPr>
        <w:t xml:space="preserve"> </w:t>
      </w:r>
      <w:r>
        <w:rPr>
          <w:rFonts w:eastAsia="Calibri"/>
        </w:rPr>
        <w:t>кнопки</w:t>
      </w:r>
      <w:r w:rsidRPr="00A15F4F">
        <w:rPr>
          <w:rFonts w:cs="Tahoma"/>
          <w:szCs w:val="16"/>
        </w:rPr>
        <w:t xml:space="preserve"> </w:t>
      </w:r>
      <w:r w:rsidRPr="00A15F4F">
        <w:rPr>
          <w:rStyle w:val="ae"/>
        </w:rPr>
        <w:t>Экспорт</w:t>
      </w:r>
      <w:r w:rsidRPr="00CB044D">
        <w:t xml:space="preserve"> </w:t>
      </w:r>
      <w:r>
        <w:t>и</w:t>
      </w:r>
      <w:r w:rsidRPr="00CB044D">
        <w:rPr>
          <w:rStyle w:val="ae"/>
        </w:rPr>
        <w:t xml:space="preserve"> </w:t>
      </w:r>
      <w:r w:rsidRPr="00E216D4">
        <w:rPr>
          <w:rStyle w:val="ae"/>
        </w:rPr>
        <w:t>Импорт</w:t>
      </w:r>
      <w:r w:rsidR="00BB06E9">
        <w:t>, как было</w:t>
      </w:r>
      <w:r w:rsidR="00BB06E9" w:rsidRPr="00BB06E9">
        <w:t xml:space="preserve"> </w:t>
      </w:r>
      <w:r w:rsidR="00BB06E9">
        <w:rPr>
          <w:rFonts w:cs="Tahoma"/>
          <w:szCs w:val="16"/>
        </w:rPr>
        <w:t xml:space="preserve">рассказано </w:t>
      </w:r>
      <w:r w:rsidR="00BB06E9" w:rsidRPr="00B10818">
        <w:t xml:space="preserve">в </w:t>
      </w:r>
      <w:proofErr w:type="gramStart"/>
      <w:r w:rsidR="00BB06E9" w:rsidRPr="00124A91">
        <w:t>предыдущ</w:t>
      </w:r>
      <w:r w:rsidR="00BB06E9">
        <w:t>ем</w:t>
      </w:r>
      <w:proofErr w:type="gramEnd"/>
      <w:r w:rsidR="00BB06E9">
        <w:t xml:space="preserve"> </w:t>
      </w:r>
      <w:r w:rsidR="00BB06E9">
        <w:rPr>
          <w:rStyle w:val="af0"/>
          <w:i w:val="0"/>
          <w:iCs/>
        </w:rPr>
        <w:t>пункте.</w:t>
      </w:r>
      <w:r w:rsidR="00BB06E9" w:rsidRPr="00BB06E9">
        <w:t xml:space="preserve"> </w:t>
      </w:r>
      <w:r w:rsidR="00BB06E9">
        <w:t xml:space="preserve">А кнопка </w:t>
      </w:r>
      <w:r w:rsidR="00BB06E9" w:rsidRPr="00E216D4">
        <w:rPr>
          <w:rStyle w:val="ae"/>
        </w:rPr>
        <w:t>Сброс</w:t>
      </w:r>
      <w:r w:rsidR="00BB06E9" w:rsidRPr="00E216D4">
        <w:rPr>
          <w:rFonts w:cs="Tahoma"/>
          <w:szCs w:val="16"/>
        </w:rPr>
        <w:t xml:space="preserve"> </w:t>
      </w:r>
      <w:r w:rsidR="00BB06E9">
        <w:t xml:space="preserve">позволяет </w:t>
      </w:r>
      <w:r w:rsidR="00BB06E9" w:rsidRPr="003D09A6">
        <w:rPr>
          <w:rFonts w:cs="Tahoma"/>
          <w:szCs w:val="16"/>
        </w:rPr>
        <w:t>вернуть</w:t>
      </w:r>
      <w:r w:rsidR="00BB06E9">
        <w:rPr>
          <w:rFonts w:cs="Tahoma"/>
          <w:szCs w:val="16"/>
        </w:rPr>
        <w:t xml:space="preserve">ся к </w:t>
      </w:r>
      <w:r w:rsidR="00BB06E9" w:rsidRPr="00E216D4">
        <w:rPr>
          <w:rFonts w:cs="Tahoma"/>
          <w:szCs w:val="16"/>
        </w:rPr>
        <w:t>принятому по умолчанию</w:t>
      </w:r>
      <w:r w:rsidR="00BB06E9">
        <w:rPr>
          <w:rFonts w:cs="Tahoma"/>
          <w:szCs w:val="16"/>
        </w:rPr>
        <w:t xml:space="preserve"> набору</w:t>
      </w:r>
      <w:r w:rsidR="00BB06E9" w:rsidRPr="00BB06E9">
        <w:t xml:space="preserve"> </w:t>
      </w:r>
      <w:r w:rsidR="00BB06E9">
        <w:t>команд</w:t>
      </w:r>
      <w:r w:rsidR="00BB06E9" w:rsidRPr="00BB06E9">
        <w:rPr>
          <w:lang w:eastAsia="ru-RU"/>
        </w:rPr>
        <w:t xml:space="preserve"> </w:t>
      </w:r>
      <w:r w:rsidR="00BB06E9">
        <w:t>на</w:t>
      </w:r>
      <w:r w:rsidR="00BB06E9" w:rsidRPr="00A15F4F">
        <w:rPr>
          <w:rFonts w:cs="Tahoma"/>
          <w:szCs w:val="16"/>
        </w:rPr>
        <w:t xml:space="preserve"> </w:t>
      </w:r>
      <w:r w:rsidR="00BB06E9">
        <w:rPr>
          <w:lang w:eastAsia="ru-RU"/>
        </w:rPr>
        <w:t>п</w:t>
      </w:r>
      <w:r w:rsidR="00BB06E9" w:rsidRPr="004D2AC7">
        <w:t>анел</w:t>
      </w:r>
      <w:r w:rsidR="00BB06E9">
        <w:t>и</w:t>
      </w:r>
      <w:r w:rsidR="00BB06E9" w:rsidRPr="004D2AC7">
        <w:t xml:space="preserve"> быстрого доступа</w:t>
      </w:r>
      <w:r w:rsidR="00BB06E9">
        <w:t>.</w:t>
      </w:r>
    </w:p>
    <w:sectPr w:rsidR="00BB06E9" w:rsidSect="00C75F55">
      <w:headerReference w:type="default" r:id="rId33"/>
      <w:footerReference w:type="default" r:id="rId3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F79" w:rsidRDefault="00655F79" w:rsidP="00C75F55">
      <w:r>
        <w:separator/>
      </w:r>
    </w:p>
  </w:endnote>
  <w:endnote w:type="continuationSeparator" w:id="0">
    <w:p w:rsidR="00655F79" w:rsidRDefault="00655F79" w:rsidP="00C75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5601"/>
      <w:docPartObj>
        <w:docPartGallery w:val="Page Numbers (Bottom of Page)"/>
        <w:docPartUnique/>
      </w:docPartObj>
    </w:sdtPr>
    <w:sdtContent>
      <w:p w:rsidR="00700B5E" w:rsidRDefault="00A10698">
        <w:pPr>
          <w:pStyle w:val="a8"/>
          <w:jc w:val="center"/>
        </w:pPr>
        <w:fldSimple w:instr=" PAGE   \* MERGEFORMAT ">
          <w:r w:rsidR="00361296">
            <w:rPr>
              <w:noProof/>
            </w:rPr>
            <w:t>1</w:t>
          </w:r>
        </w:fldSimple>
      </w:p>
    </w:sdtContent>
  </w:sdt>
  <w:p w:rsidR="00700B5E" w:rsidRDefault="00700B5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F79" w:rsidRDefault="00655F79" w:rsidP="00C75F55">
      <w:r>
        <w:separator/>
      </w:r>
    </w:p>
  </w:footnote>
  <w:footnote w:type="continuationSeparator" w:id="0">
    <w:p w:rsidR="00655F79" w:rsidRDefault="00655F79" w:rsidP="00C75F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00B5E" w:rsidRDefault="00700B5E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ПК «ГРАНД-Смета». Что нового в версии 5.5.2</w:t>
        </w:r>
      </w:p>
    </w:sdtContent>
  </w:sdt>
  <w:p w:rsidR="00700B5E" w:rsidRDefault="00700B5E" w:rsidP="00C75F5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73AAE"/>
    <w:multiLevelType w:val="hybridMultilevel"/>
    <w:tmpl w:val="2D4AF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3FE"/>
    <w:rsid w:val="000124AF"/>
    <w:rsid w:val="000441D1"/>
    <w:rsid w:val="000562C5"/>
    <w:rsid w:val="0007365F"/>
    <w:rsid w:val="00090119"/>
    <w:rsid w:val="0009016A"/>
    <w:rsid w:val="00092557"/>
    <w:rsid w:val="000A3FC7"/>
    <w:rsid w:val="000C39F3"/>
    <w:rsid w:val="000E0943"/>
    <w:rsid w:val="000F515D"/>
    <w:rsid w:val="00100F0D"/>
    <w:rsid w:val="0012355A"/>
    <w:rsid w:val="001779E5"/>
    <w:rsid w:val="001A2490"/>
    <w:rsid w:val="001B2698"/>
    <w:rsid w:val="001D797C"/>
    <w:rsid w:val="00223FED"/>
    <w:rsid w:val="00227CF9"/>
    <w:rsid w:val="00253DD3"/>
    <w:rsid w:val="002737E5"/>
    <w:rsid w:val="002C5344"/>
    <w:rsid w:val="002C5644"/>
    <w:rsid w:val="00306240"/>
    <w:rsid w:val="00310D7C"/>
    <w:rsid w:val="00313065"/>
    <w:rsid w:val="00316EA5"/>
    <w:rsid w:val="00316F8B"/>
    <w:rsid w:val="00354594"/>
    <w:rsid w:val="00361296"/>
    <w:rsid w:val="0036130B"/>
    <w:rsid w:val="00361B85"/>
    <w:rsid w:val="0036431D"/>
    <w:rsid w:val="00365A25"/>
    <w:rsid w:val="003871CE"/>
    <w:rsid w:val="003A6347"/>
    <w:rsid w:val="003C20D6"/>
    <w:rsid w:val="003E4A0E"/>
    <w:rsid w:val="003E5FDC"/>
    <w:rsid w:val="00412C48"/>
    <w:rsid w:val="004225E3"/>
    <w:rsid w:val="00427376"/>
    <w:rsid w:val="00435625"/>
    <w:rsid w:val="00475C22"/>
    <w:rsid w:val="00486123"/>
    <w:rsid w:val="004B233B"/>
    <w:rsid w:val="004B7BD3"/>
    <w:rsid w:val="004D2AC7"/>
    <w:rsid w:val="004E0E7D"/>
    <w:rsid w:val="004E49A4"/>
    <w:rsid w:val="004E7F88"/>
    <w:rsid w:val="004F6299"/>
    <w:rsid w:val="00537A29"/>
    <w:rsid w:val="00544924"/>
    <w:rsid w:val="00556961"/>
    <w:rsid w:val="00571BA6"/>
    <w:rsid w:val="00581E7F"/>
    <w:rsid w:val="005A3E03"/>
    <w:rsid w:val="005C76B5"/>
    <w:rsid w:val="005D3132"/>
    <w:rsid w:val="005F2DFF"/>
    <w:rsid w:val="00650A04"/>
    <w:rsid w:val="00655F79"/>
    <w:rsid w:val="0066015C"/>
    <w:rsid w:val="0069096A"/>
    <w:rsid w:val="006C1DD4"/>
    <w:rsid w:val="006D2094"/>
    <w:rsid w:val="006D3B8B"/>
    <w:rsid w:val="006D4608"/>
    <w:rsid w:val="006D5D40"/>
    <w:rsid w:val="006F1BBC"/>
    <w:rsid w:val="00700B5E"/>
    <w:rsid w:val="00713902"/>
    <w:rsid w:val="007209F7"/>
    <w:rsid w:val="00766EAC"/>
    <w:rsid w:val="00787B47"/>
    <w:rsid w:val="00823CE2"/>
    <w:rsid w:val="00830C14"/>
    <w:rsid w:val="0085743B"/>
    <w:rsid w:val="008618D7"/>
    <w:rsid w:val="00877937"/>
    <w:rsid w:val="008900D9"/>
    <w:rsid w:val="00892221"/>
    <w:rsid w:val="008A1546"/>
    <w:rsid w:val="008A262B"/>
    <w:rsid w:val="008B6A94"/>
    <w:rsid w:val="008D7668"/>
    <w:rsid w:val="009543C5"/>
    <w:rsid w:val="009564BB"/>
    <w:rsid w:val="009823FB"/>
    <w:rsid w:val="00991157"/>
    <w:rsid w:val="009C7CB4"/>
    <w:rsid w:val="009E4765"/>
    <w:rsid w:val="00A10698"/>
    <w:rsid w:val="00A15F4F"/>
    <w:rsid w:val="00A25C27"/>
    <w:rsid w:val="00A936B1"/>
    <w:rsid w:val="00AA0691"/>
    <w:rsid w:val="00AA3D19"/>
    <w:rsid w:val="00AC4351"/>
    <w:rsid w:val="00B10818"/>
    <w:rsid w:val="00B206C7"/>
    <w:rsid w:val="00B23FA7"/>
    <w:rsid w:val="00B433FE"/>
    <w:rsid w:val="00B54CE5"/>
    <w:rsid w:val="00B55ECA"/>
    <w:rsid w:val="00B55F45"/>
    <w:rsid w:val="00B953F7"/>
    <w:rsid w:val="00BB06E9"/>
    <w:rsid w:val="00BC2B75"/>
    <w:rsid w:val="00BC56F6"/>
    <w:rsid w:val="00BD3A72"/>
    <w:rsid w:val="00BE7DA4"/>
    <w:rsid w:val="00C007F4"/>
    <w:rsid w:val="00C00F1B"/>
    <w:rsid w:val="00C21E2B"/>
    <w:rsid w:val="00C26342"/>
    <w:rsid w:val="00C41995"/>
    <w:rsid w:val="00C44FDE"/>
    <w:rsid w:val="00C64607"/>
    <w:rsid w:val="00C75F55"/>
    <w:rsid w:val="00CB044D"/>
    <w:rsid w:val="00CC1928"/>
    <w:rsid w:val="00CC5431"/>
    <w:rsid w:val="00D11C8D"/>
    <w:rsid w:val="00D12044"/>
    <w:rsid w:val="00D5422D"/>
    <w:rsid w:val="00D64A70"/>
    <w:rsid w:val="00DD374A"/>
    <w:rsid w:val="00DF509D"/>
    <w:rsid w:val="00E0381D"/>
    <w:rsid w:val="00E216D4"/>
    <w:rsid w:val="00E21B46"/>
    <w:rsid w:val="00E618B9"/>
    <w:rsid w:val="00E650F7"/>
    <w:rsid w:val="00E7561D"/>
    <w:rsid w:val="00EA325A"/>
    <w:rsid w:val="00ED05BF"/>
    <w:rsid w:val="00ED180F"/>
    <w:rsid w:val="00EF673A"/>
    <w:rsid w:val="00F03166"/>
    <w:rsid w:val="00F16273"/>
    <w:rsid w:val="00F42232"/>
    <w:rsid w:val="00F54138"/>
    <w:rsid w:val="00F81604"/>
    <w:rsid w:val="00F94A4B"/>
    <w:rsid w:val="00F963D3"/>
    <w:rsid w:val="00FB18A1"/>
    <w:rsid w:val="00FB3CB1"/>
    <w:rsid w:val="00FB7EE6"/>
    <w:rsid w:val="00FD3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F55"/>
    <w:pPr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C75F55"/>
    <w:pPr>
      <w:keepNext/>
      <w:keepLines/>
      <w:spacing w:before="240" w:after="240"/>
      <w:outlineLvl w:val="0"/>
    </w:pPr>
    <w:rPr>
      <w:rFonts w:eastAsiaTheme="majorEastAsia"/>
      <w:b/>
      <w:bCs/>
      <w:i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3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32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75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55"/>
  </w:style>
  <w:style w:type="paragraph" w:styleId="a8">
    <w:name w:val="footer"/>
    <w:basedOn w:val="a"/>
    <w:link w:val="a9"/>
    <w:uiPriority w:val="99"/>
    <w:unhideWhenUsed/>
    <w:rsid w:val="00C75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55"/>
  </w:style>
  <w:style w:type="character" w:customStyle="1" w:styleId="10">
    <w:name w:val="Заголовок 1 Знак"/>
    <w:basedOn w:val="a0"/>
    <w:link w:val="1"/>
    <w:uiPriority w:val="9"/>
    <w:rsid w:val="00C75F55"/>
    <w:rPr>
      <w:rFonts w:ascii="Times New Roman" w:eastAsiaTheme="majorEastAsia" w:hAnsi="Times New Roman" w:cs="Times New Roman"/>
      <w:b/>
      <w:bCs/>
      <w:i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C75F55"/>
    <w:rPr>
      <w:b/>
      <w:bCs/>
    </w:rPr>
  </w:style>
  <w:style w:type="paragraph" w:styleId="ab">
    <w:name w:val="TOC Heading"/>
    <w:basedOn w:val="1"/>
    <w:next w:val="a"/>
    <w:uiPriority w:val="39"/>
    <w:semiHidden/>
    <w:unhideWhenUsed/>
    <w:qFormat/>
    <w:rsid w:val="0007365F"/>
    <w:pPr>
      <w:spacing w:before="480" w:after="0"/>
      <w:jc w:val="left"/>
      <w:outlineLvl w:val="9"/>
    </w:pPr>
    <w:rPr>
      <w:rFonts w:ascii="Cambria" w:eastAsia="Times New Roman" w:hAnsi="Cambria"/>
      <w:i w:val="0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07365F"/>
    <w:pPr>
      <w:spacing w:after="100"/>
    </w:pPr>
  </w:style>
  <w:style w:type="character" w:styleId="ac">
    <w:name w:val="Hyperlink"/>
    <w:basedOn w:val="a0"/>
    <w:uiPriority w:val="99"/>
    <w:unhideWhenUsed/>
    <w:rsid w:val="0007365F"/>
    <w:rPr>
      <w:color w:val="0000FF" w:themeColor="hyperlink"/>
      <w:u w:val="single"/>
    </w:rPr>
  </w:style>
  <w:style w:type="paragraph" w:customStyle="1" w:styleId="ad">
    <w:name w:val="Кнопка"/>
    <w:basedOn w:val="a"/>
    <w:link w:val="ae"/>
    <w:qFormat/>
    <w:rsid w:val="0069096A"/>
    <w:pPr>
      <w:jc w:val="left"/>
    </w:pPr>
    <w:rPr>
      <w:rFonts w:eastAsia="Calibri"/>
      <w:b/>
      <w:color w:val="000000"/>
    </w:rPr>
  </w:style>
  <w:style w:type="character" w:customStyle="1" w:styleId="ae">
    <w:name w:val="Кнопка Знак"/>
    <w:link w:val="ad"/>
    <w:rsid w:val="0069096A"/>
    <w:rPr>
      <w:rFonts w:ascii="Times New Roman" w:eastAsia="Calibri" w:hAnsi="Times New Roman" w:cs="Times New Roman"/>
      <w:b/>
      <w:color w:val="000000"/>
      <w:sz w:val="28"/>
      <w:szCs w:val="28"/>
    </w:rPr>
  </w:style>
  <w:style w:type="character" w:styleId="af">
    <w:name w:val="Emphasis"/>
    <w:aliases w:val="Основной"/>
    <w:basedOn w:val="a0"/>
    <w:qFormat/>
    <w:rsid w:val="009823FB"/>
    <w:rPr>
      <w:i/>
      <w:iCs/>
    </w:rPr>
  </w:style>
  <w:style w:type="character" w:customStyle="1" w:styleId="af0">
    <w:name w:val="Выделение в тексте"/>
    <w:rsid w:val="00C41995"/>
    <w:rPr>
      <w:i/>
    </w:rPr>
  </w:style>
  <w:style w:type="paragraph" w:styleId="af1">
    <w:name w:val="Body Text"/>
    <w:basedOn w:val="a"/>
    <w:link w:val="af2"/>
    <w:rsid w:val="00830C14"/>
    <w:pPr>
      <w:widowControl w:val="0"/>
      <w:spacing w:before="120" w:after="240" w:line="240" w:lineRule="auto"/>
    </w:pPr>
    <w:rPr>
      <w:rFonts w:eastAsia="Times New Roman"/>
      <w:szCs w:val="24"/>
    </w:rPr>
  </w:style>
  <w:style w:type="character" w:customStyle="1" w:styleId="af2">
    <w:name w:val="Основной текст Знак"/>
    <w:basedOn w:val="a0"/>
    <w:link w:val="af1"/>
    <w:rsid w:val="00830C14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8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FC692-3A7D-4B3A-A954-47109ECF3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25</Pages>
  <Words>3773</Words>
  <Characters>21509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ПК «ГРАНД-Смета». Что нового в версии 5.5.2</vt:lpstr>
    </vt:vector>
  </TitlesOfParts>
  <Company/>
  <LinksUpToDate>false</LinksUpToDate>
  <CharactersWithSpaces>25232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ПК «ГРАНД-Смета». Что нового в версии 5.5.2</dc:title>
  <dc:subject/>
  <dc:creator>Андрей Достовалов</dc:creator>
  <cp:keywords/>
  <dc:description/>
  <cp:lastModifiedBy>Владимир Тюков</cp:lastModifiedBy>
  <cp:revision>16</cp:revision>
  <cp:lastPrinted>2012-05-30T07:32:00Z</cp:lastPrinted>
  <dcterms:created xsi:type="dcterms:W3CDTF">2012-03-28T13:18:00Z</dcterms:created>
  <dcterms:modified xsi:type="dcterms:W3CDTF">2012-08-20T15:22:00Z</dcterms:modified>
</cp:coreProperties>
</file>